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62" w:rsidRDefault="00DA6D62" w:rsidP="003951C1">
      <w:pPr>
        <w:pStyle w:val="ConsPlusTitle"/>
        <w:widowControl w:val="0"/>
        <w:spacing w:line="192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</w:t>
      </w:r>
    </w:p>
    <w:p w:rsidR="00DA6D62" w:rsidRDefault="00DA6D62" w:rsidP="00DC4E79">
      <w:pPr>
        <w:jc w:val="center"/>
        <w:rPr>
          <w:b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5.1pt;width:42.7pt;height:71.2pt;z-index:251658240;mso-wrap-distance-left:9.05pt;mso-wrap-distance-right:9.05pt" filled="t">
            <v:fill color2="black"/>
            <v:imagedata r:id="rId7" o:title=""/>
          </v:shape>
        </w:pict>
      </w:r>
    </w:p>
    <w:p w:rsidR="00DA6D62" w:rsidRDefault="00DA6D62" w:rsidP="00DC4E79">
      <w:pPr>
        <w:jc w:val="center"/>
        <w:rPr>
          <w:b/>
          <w:sz w:val="32"/>
          <w:szCs w:val="32"/>
        </w:rPr>
      </w:pPr>
    </w:p>
    <w:p w:rsidR="00DA6D62" w:rsidRDefault="00DA6D62" w:rsidP="00DC4E79">
      <w:pPr>
        <w:jc w:val="center"/>
        <w:rPr>
          <w:b/>
          <w:sz w:val="32"/>
          <w:szCs w:val="32"/>
        </w:rPr>
      </w:pPr>
    </w:p>
    <w:p w:rsidR="00DA6D62" w:rsidRDefault="00DA6D62" w:rsidP="00DC4E79">
      <w:pPr>
        <w:jc w:val="center"/>
        <w:rPr>
          <w:b/>
          <w:sz w:val="32"/>
          <w:szCs w:val="32"/>
        </w:rPr>
      </w:pPr>
    </w:p>
    <w:p w:rsidR="00DA6D62" w:rsidRDefault="00DA6D62" w:rsidP="00DC4E79">
      <w:pPr>
        <w:jc w:val="center"/>
        <w:rPr>
          <w:b/>
          <w:sz w:val="32"/>
          <w:szCs w:val="32"/>
        </w:rPr>
      </w:pPr>
    </w:p>
    <w:p w:rsidR="00DA6D62" w:rsidRPr="00CD346D" w:rsidRDefault="00DA6D62" w:rsidP="00DC4E79">
      <w:pPr>
        <w:jc w:val="center"/>
        <w:rPr>
          <w:b/>
          <w:sz w:val="32"/>
          <w:szCs w:val="32"/>
        </w:rPr>
      </w:pPr>
      <w:r w:rsidRPr="00CD346D">
        <w:rPr>
          <w:b/>
          <w:sz w:val="32"/>
          <w:szCs w:val="32"/>
        </w:rPr>
        <w:t>Администрация города Кирсанова</w:t>
      </w:r>
    </w:p>
    <w:p w:rsidR="00DA6D62" w:rsidRPr="00CD346D" w:rsidRDefault="00DA6D62" w:rsidP="00DC4E79">
      <w:pPr>
        <w:pStyle w:val="Heading1"/>
        <w:rPr>
          <w:rFonts w:ascii="Times New Roman" w:hAnsi="Times New Roman"/>
          <w:color w:val="auto"/>
          <w:sz w:val="32"/>
          <w:szCs w:val="32"/>
        </w:rPr>
      </w:pPr>
      <w:r w:rsidRPr="00CD346D">
        <w:rPr>
          <w:rFonts w:ascii="Times New Roman" w:hAnsi="Times New Roman"/>
          <w:color w:val="auto"/>
          <w:sz w:val="32"/>
          <w:szCs w:val="32"/>
        </w:rPr>
        <w:t>Тамбовской области</w:t>
      </w:r>
    </w:p>
    <w:p w:rsidR="00DA6D62" w:rsidRPr="00CD346D" w:rsidRDefault="00DA6D62" w:rsidP="00DC4E79">
      <w:pPr>
        <w:pStyle w:val="Heading2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CD346D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DA6D62" w:rsidRPr="00CD346D" w:rsidRDefault="00DA6D62" w:rsidP="00DC4E79">
      <w:pPr>
        <w:jc w:val="center"/>
        <w:rPr>
          <w:b/>
          <w:sz w:val="28"/>
          <w:szCs w:val="28"/>
        </w:rPr>
      </w:pPr>
    </w:p>
    <w:p w:rsidR="00DA6D62" w:rsidRPr="00CD346D" w:rsidRDefault="00DA6D62" w:rsidP="00DC4E79">
      <w:pPr>
        <w:jc w:val="center"/>
        <w:rPr>
          <w:sz w:val="28"/>
          <w:szCs w:val="28"/>
        </w:rPr>
      </w:pPr>
      <w:r w:rsidRPr="00CD346D">
        <w:rPr>
          <w:sz w:val="28"/>
          <w:szCs w:val="28"/>
        </w:rPr>
        <w:t>«</w:t>
      </w:r>
      <w:r>
        <w:rPr>
          <w:sz w:val="28"/>
          <w:szCs w:val="28"/>
        </w:rPr>
        <w:t>21</w:t>
      </w:r>
      <w:r w:rsidRPr="00CD346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декабря </w:t>
      </w:r>
      <w:smartTag w:uri="urn:schemas-microsoft-com:office:smarttags" w:element="metricconverter">
        <w:smartTagPr>
          <w:attr w:name="ProductID" w:val="2021 г"/>
        </w:smartTagPr>
        <w:r w:rsidRPr="00CD346D">
          <w:rPr>
            <w:sz w:val="28"/>
            <w:szCs w:val="28"/>
          </w:rPr>
          <w:t>20</w:t>
        </w:r>
        <w:r>
          <w:rPr>
            <w:sz w:val="28"/>
            <w:szCs w:val="28"/>
          </w:rPr>
          <w:t>21</w:t>
        </w:r>
        <w:r w:rsidRPr="00CD346D">
          <w:rPr>
            <w:sz w:val="28"/>
            <w:szCs w:val="28"/>
          </w:rPr>
          <w:t xml:space="preserve"> г</w:t>
        </w:r>
      </w:smartTag>
      <w:r w:rsidRPr="00CD346D">
        <w:rPr>
          <w:sz w:val="28"/>
          <w:szCs w:val="28"/>
        </w:rPr>
        <w:t>.                  г. Кирсанов                                  №</w:t>
      </w:r>
      <w:r>
        <w:rPr>
          <w:sz w:val="28"/>
          <w:szCs w:val="28"/>
        </w:rPr>
        <w:t xml:space="preserve">1125 </w:t>
      </w:r>
      <w:r w:rsidRPr="00CD346D">
        <w:rPr>
          <w:sz w:val="28"/>
          <w:szCs w:val="28"/>
        </w:rPr>
        <w:t xml:space="preserve"> </w:t>
      </w:r>
    </w:p>
    <w:p w:rsidR="00DA6D62" w:rsidRPr="00CD346D" w:rsidRDefault="00DA6D62" w:rsidP="00DC4E79">
      <w:pPr>
        <w:jc w:val="both"/>
        <w:rPr>
          <w:sz w:val="28"/>
          <w:szCs w:val="28"/>
        </w:rPr>
      </w:pPr>
      <w:r w:rsidRPr="00CD346D">
        <w:rPr>
          <w:sz w:val="28"/>
          <w:szCs w:val="28"/>
        </w:rPr>
        <w:t xml:space="preserve">     </w:t>
      </w:r>
    </w:p>
    <w:p w:rsidR="00DA6D62" w:rsidRPr="00035DAF" w:rsidRDefault="00DA6D62" w:rsidP="00DC4E79">
      <w:pPr>
        <w:jc w:val="both"/>
        <w:rPr>
          <w:sz w:val="28"/>
          <w:szCs w:val="28"/>
        </w:rPr>
      </w:pPr>
    </w:p>
    <w:p w:rsidR="00DA6D62" w:rsidRPr="00984FAF" w:rsidRDefault="00DA6D62" w:rsidP="00DC4E79">
      <w:pPr>
        <w:spacing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84FAF">
        <w:rPr>
          <w:sz w:val="28"/>
          <w:szCs w:val="28"/>
        </w:rPr>
        <w:t xml:space="preserve"> 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города </w:t>
      </w:r>
    </w:p>
    <w:p w:rsidR="00DA6D62" w:rsidRPr="00984FAF" w:rsidRDefault="00DA6D62" w:rsidP="00DC4E79">
      <w:pPr>
        <w:spacing w:line="240" w:lineRule="atLeast"/>
        <w:jc w:val="both"/>
        <w:rPr>
          <w:sz w:val="28"/>
          <w:szCs w:val="28"/>
        </w:rPr>
      </w:pPr>
    </w:p>
    <w:p w:rsidR="00DA6D62" w:rsidRPr="00984FAF" w:rsidRDefault="00DA6D62" w:rsidP="00DC4E79">
      <w:pPr>
        <w:spacing w:line="240" w:lineRule="atLeast"/>
        <w:jc w:val="both"/>
        <w:rPr>
          <w:sz w:val="28"/>
          <w:szCs w:val="28"/>
        </w:rPr>
      </w:pPr>
      <w:r w:rsidRPr="00984F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984FAF">
        <w:rPr>
          <w:sz w:val="28"/>
          <w:szCs w:val="28"/>
        </w:rPr>
        <w:t>Руководствуясь Указом Президента Российской Федерации от 01.07.2010 №821 «О  комиссиях  по соблюдению требований к служебному поведению федеральных государственных служащих и урегулированию конфликта интересов», на основании Федерального з</w:t>
      </w:r>
      <w:r>
        <w:rPr>
          <w:sz w:val="28"/>
          <w:szCs w:val="28"/>
        </w:rPr>
        <w:t xml:space="preserve">акона от 02.03.2007 №25-ФЗ «О </w:t>
      </w:r>
      <w:r w:rsidRPr="00984FAF">
        <w:rPr>
          <w:sz w:val="28"/>
          <w:szCs w:val="28"/>
        </w:rPr>
        <w:t>муниципальной службе в Российской Федерации»,  администрация города постановляет:</w:t>
      </w:r>
    </w:p>
    <w:p w:rsidR="00DA6D62" w:rsidRPr="00984FAF" w:rsidRDefault="00DA6D62" w:rsidP="00DC4E79">
      <w:pPr>
        <w:numPr>
          <w:ilvl w:val="0"/>
          <w:numId w:val="9"/>
        </w:numPr>
        <w:spacing w:line="240" w:lineRule="atLeast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984FAF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</w:t>
      </w:r>
      <w:r w:rsidRPr="00984FAF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4FAF">
        <w:rPr>
          <w:sz w:val="28"/>
          <w:szCs w:val="28"/>
        </w:rPr>
        <w:t xml:space="preserve"> 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города в новой редакции (далее по тексту комиссия) согласно приложению №1.</w:t>
      </w:r>
    </w:p>
    <w:p w:rsidR="00DA6D62" w:rsidRPr="00984FAF" w:rsidRDefault="00DA6D62" w:rsidP="00DC4E79">
      <w:pPr>
        <w:numPr>
          <w:ilvl w:val="0"/>
          <w:numId w:val="9"/>
        </w:numPr>
        <w:spacing w:line="240" w:lineRule="atLeast"/>
        <w:ind w:left="0" w:firstLine="284"/>
        <w:jc w:val="both"/>
        <w:rPr>
          <w:sz w:val="28"/>
          <w:szCs w:val="28"/>
        </w:rPr>
      </w:pPr>
      <w:r w:rsidRPr="00984FA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984FAF">
        <w:rPr>
          <w:sz w:val="28"/>
          <w:szCs w:val="28"/>
        </w:rPr>
        <w:t>оложение о комиссии</w:t>
      </w:r>
      <w:r>
        <w:rPr>
          <w:sz w:val="28"/>
          <w:szCs w:val="28"/>
        </w:rPr>
        <w:t xml:space="preserve"> </w:t>
      </w:r>
      <w:r w:rsidRPr="00984FAF">
        <w:rPr>
          <w:sz w:val="28"/>
          <w:szCs w:val="28"/>
        </w:rPr>
        <w:t>по соблюдению требований к служебному поведению муниципальных служащих и урегулированию конфликта интересов на муниципальной службе в администрации города в новой редакции согласно приложению №2.</w:t>
      </w:r>
    </w:p>
    <w:p w:rsidR="00DA6D62" w:rsidRDefault="00DA6D62" w:rsidP="00DC4E79">
      <w:pPr>
        <w:numPr>
          <w:ilvl w:val="0"/>
          <w:numId w:val="9"/>
        </w:numPr>
        <w:spacing w:line="240" w:lineRule="atLeast"/>
        <w:ind w:left="0" w:firstLine="284"/>
        <w:jc w:val="both"/>
        <w:rPr>
          <w:sz w:val="28"/>
          <w:szCs w:val="28"/>
        </w:rPr>
      </w:pPr>
      <w:r w:rsidRPr="000F593F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0F593F">
        <w:rPr>
          <w:sz w:val="28"/>
          <w:szCs w:val="28"/>
        </w:rPr>
        <w:t xml:space="preserve"> силу</w:t>
      </w:r>
      <w:r>
        <w:rPr>
          <w:sz w:val="28"/>
          <w:szCs w:val="28"/>
        </w:rPr>
        <w:t>:</w:t>
      </w:r>
    </w:p>
    <w:p w:rsidR="00DA6D62" w:rsidRDefault="00DA6D62" w:rsidP="00DC4E79">
      <w:pPr>
        <w:spacing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593F">
        <w:rPr>
          <w:sz w:val="28"/>
          <w:szCs w:val="28"/>
        </w:rPr>
        <w:t>постановление администрации города от  10.02.2016г. №124 «Об утверждении Положения о комиссии  по соблюдению требований к служебному поведению муниципальных служащих администрации города Кирсанова Тамбовской области и урегулированию конфликта интересов на муниципальной службе»</w:t>
      </w:r>
      <w:r>
        <w:rPr>
          <w:sz w:val="28"/>
          <w:szCs w:val="28"/>
        </w:rPr>
        <w:t>;</w:t>
      </w:r>
    </w:p>
    <w:p w:rsidR="00DA6D62" w:rsidRDefault="00DA6D62" w:rsidP="00DC4E79">
      <w:pPr>
        <w:spacing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0F593F">
        <w:rPr>
          <w:sz w:val="28"/>
          <w:szCs w:val="28"/>
        </w:rPr>
        <w:t xml:space="preserve">постановление администрации города от  </w:t>
      </w:r>
      <w:r>
        <w:rPr>
          <w:sz w:val="28"/>
          <w:szCs w:val="28"/>
        </w:rPr>
        <w:t>06.07</w:t>
      </w:r>
      <w:r w:rsidRPr="000F593F">
        <w:rPr>
          <w:sz w:val="28"/>
          <w:szCs w:val="28"/>
        </w:rPr>
        <w:t>.201</w:t>
      </w:r>
      <w:r>
        <w:rPr>
          <w:sz w:val="28"/>
          <w:szCs w:val="28"/>
        </w:rPr>
        <w:t>7г. №665</w:t>
      </w:r>
      <w:r w:rsidRPr="000F593F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создании</w:t>
      </w:r>
      <w:r w:rsidRPr="000F593F">
        <w:rPr>
          <w:sz w:val="28"/>
          <w:szCs w:val="28"/>
        </w:rPr>
        <w:t xml:space="preserve"> комиссии  по соблюдению требований к служебному поведению муниципальных служащих</w:t>
      </w:r>
      <w:r>
        <w:rPr>
          <w:sz w:val="28"/>
          <w:szCs w:val="28"/>
        </w:rPr>
        <w:t xml:space="preserve"> и урегулированию конфликта интересов </w:t>
      </w:r>
      <w:r w:rsidRPr="000F593F">
        <w:rPr>
          <w:sz w:val="28"/>
          <w:szCs w:val="28"/>
        </w:rPr>
        <w:t xml:space="preserve"> администрации города Кирсанова Тамбовской области»</w:t>
      </w:r>
      <w:r>
        <w:rPr>
          <w:sz w:val="28"/>
          <w:szCs w:val="28"/>
        </w:rPr>
        <w:t>;</w:t>
      </w:r>
    </w:p>
    <w:p w:rsidR="00DA6D62" w:rsidRDefault="00DA6D62" w:rsidP="00DC4E79">
      <w:pPr>
        <w:spacing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 пункт 1  постановления администрации города от 06.07.2017г № 666 «О внесении изменений в отдельные нормативные правовые акты администрации города Кирсанова»;</w:t>
      </w:r>
    </w:p>
    <w:p w:rsidR="00DA6D62" w:rsidRDefault="00DA6D62" w:rsidP="00DC4E79">
      <w:pPr>
        <w:spacing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 абзац  третий пункта 1 постановления администрации  города  от 14.07.2018 №593 «О внесении изменений в отдельные нормативные правовые акта администрации города  Кирсанова»;</w:t>
      </w:r>
    </w:p>
    <w:p w:rsidR="00DA6D62" w:rsidRDefault="00DA6D62" w:rsidP="00DC4E79">
      <w:pPr>
        <w:spacing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абзац  третий пункта 1 постановления администрации  города  от 08.11.2018 № 1184 «О внесении изменений в отдельные нормативные правовые акта администрации города  Кирсанова»;</w:t>
      </w:r>
    </w:p>
    <w:p w:rsidR="00DA6D62" w:rsidRDefault="00DA6D62" w:rsidP="00DC4E79">
      <w:pPr>
        <w:spacing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пункт 2 постановления администрации  города  от 01.06.2020 № 381 «О внесении изменений в отдельные нормативные правовые акта администрации города  Кирсанова»;</w:t>
      </w:r>
    </w:p>
    <w:p w:rsidR="00DA6D62" w:rsidRDefault="00DA6D62" w:rsidP="00DC4E79">
      <w:pPr>
        <w:numPr>
          <w:ilvl w:val="0"/>
          <w:numId w:val="9"/>
        </w:numPr>
        <w:spacing w:line="240" w:lineRule="atLeast"/>
        <w:ind w:left="0" w:firstLine="284"/>
        <w:jc w:val="both"/>
        <w:rPr>
          <w:sz w:val="28"/>
          <w:szCs w:val="28"/>
        </w:rPr>
      </w:pPr>
      <w:r w:rsidRPr="000F593F">
        <w:rPr>
          <w:sz w:val="28"/>
          <w:szCs w:val="28"/>
        </w:rPr>
        <w:t>Опубликов</w:t>
      </w:r>
      <w:r>
        <w:rPr>
          <w:sz w:val="28"/>
          <w:szCs w:val="28"/>
        </w:rPr>
        <w:t>ать настоящее постановление в периодическом печатном издании</w:t>
      </w:r>
      <w:r w:rsidRPr="00412E4C">
        <w:rPr>
          <w:b/>
          <w:sz w:val="28"/>
          <w:szCs w:val="28"/>
        </w:rPr>
        <w:t xml:space="preserve"> </w:t>
      </w:r>
      <w:r w:rsidRPr="00143BE7">
        <w:rPr>
          <w:sz w:val="28"/>
          <w:szCs w:val="28"/>
        </w:rPr>
        <w:t>«Кирсановский вестник» и разместить на официальном сайте</w:t>
      </w:r>
      <w:r w:rsidRPr="000F593F">
        <w:rPr>
          <w:sz w:val="28"/>
          <w:szCs w:val="28"/>
        </w:rPr>
        <w:t xml:space="preserve"> администрации города в сети «Интернет»</w:t>
      </w:r>
      <w:r>
        <w:rPr>
          <w:sz w:val="28"/>
          <w:szCs w:val="28"/>
        </w:rPr>
        <w:t>.</w:t>
      </w:r>
    </w:p>
    <w:p w:rsidR="00DA6D62" w:rsidRDefault="00DA6D62" w:rsidP="00DC4E79">
      <w:pPr>
        <w:pStyle w:val="BodyText"/>
        <w:ind w:firstLine="0"/>
        <w:rPr>
          <w:szCs w:val="28"/>
        </w:rPr>
      </w:pPr>
      <w:r>
        <w:rPr>
          <w:szCs w:val="28"/>
        </w:rPr>
        <w:t xml:space="preserve">   5.</w:t>
      </w:r>
      <w:r>
        <w:t> </w:t>
      </w:r>
      <w:r>
        <w:rPr>
          <w:szCs w:val="28"/>
        </w:rPr>
        <w:t>Контроль за исполнением настоящего постановления возложить на управляющего  делами администрацию города Савину Т.С.</w:t>
      </w:r>
    </w:p>
    <w:p w:rsidR="00DA6D62" w:rsidRPr="00664C04" w:rsidRDefault="00DA6D62" w:rsidP="00DC4E79">
      <w:pPr>
        <w:spacing w:line="240" w:lineRule="atLeast"/>
        <w:jc w:val="both"/>
        <w:rPr>
          <w:sz w:val="28"/>
          <w:szCs w:val="28"/>
        </w:rPr>
      </w:pPr>
    </w:p>
    <w:p w:rsidR="00DA6D62" w:rsidRDefault="00DA6D62" w:rsidP="00DC4E79">
      <w:pPr>
        <w:spacing w:line="240" w:lineRule="atLeast"/>
        <w:jc w:val="both"/>
        <w:rPr>
          <w:sz w:val="28"/>
          <w:szCs w:val="28"/>
        </w:rPr>
      </w:pPr>
    </w:p>
    <w:p w:rsidR="00DA6D62" w:rsidRDefault="00DA6D62" w:rsidP="00DC4E79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  города                                                                                            С.А. Павлов</w:t>
      </w:r>
    </w:p>
    <w:p w:rsidR="00DA6D62" w:rsidRDefault="00DA6D62" w:rsidP="005D0E89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  <w:t xml:space="preserve">                                                                             ПРИЛОЖЕНИЕ №1</w:t>
      </w:r>
    </w:p>
    <w:p w:rsidR="00DA6D62" w:rsidRDefault="00DA6D62" w:rsidP="00DC4E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УТВЕРЖДЕН</w:t>
      </w:r>
    </w:p>
    <w:p w:rsidR="00DA6D62" w:rsidRDefault="00DA6D62" w:rsidP="00DC4E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постановлением администрации города</w:t>
      </w:r>
    </w:p>
    <w:p w:rsidR="00DA6D62" w:rsidRDefault="00DA6D62" w:rsidP="00DC4E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«21» декабря 2021</w:t>
      </w:r>
    </w:p>
    <w:p w:rsidR="00DA6D62" w:rsidRDefault="00DA6D62" w:rsidP="00DC4E79">
      <w:pPr>
        <w:jc w:val="center"/>
        <w:rPr>
          <w:sz w:val="28"/>
          <w:szCs w:val="28"/>
        </w:rPr>
      </w:pPr>
    </w:p>
    <w:p w:rsidR="00DA6D62" w:rsidRDefault="00DA6D62" w:rsidP="00DC4E79">
      <w:pPr>
        <w:jc w:val="center"/>
        <w:rPr>
          <w:sz w:val="28"/>
          <w:szCs w:val="28"/>
        </w:rPr>
      </w:pPr>
    </w:p>
    <w:p w:rsidR="00DA6D62" w:rsidRDefault="00DA6D62" w:rsidP="00DC4E7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DA6D62" w:rsidRDefault="00DA6D62" w:rsidP="00DC4E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комиссии по соблюдению требований к служебному поведению муниципальных служащих и урегулированию конфликта интересов  на муниципальной службе  в администрации города Кирсанова Тамбовской области</w:t>
      </w:r>
    </w:p>
    <w:p w:rsidR="00DA6D62" w:rsidRDefault="00DA6D62" w:rsidP="00DC4E79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190"/>
        <w:gridCol w:w="5270"/>
      </w:tblGrid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№№</w:t>
            </w:r>
          </w:p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Фамилия, имя, отчество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Занимаемая должность, функции в комиссии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Панина Ольга Ивановна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Заместитель главы администрации города, председатель комиссии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Савина Татьяна Сергеевна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Управляющий делами администрации города, заместитель председателя комиссии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Данилова Ольга Викторовна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Начальник отдела организационно-контрольной и кадровой работы администрации города, секретарь комиссии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Казакова Татьяна Михайловна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Заместитель начальника отдела экономического развития, труда администрации города, член комиссии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Помогова Елена Владимировна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Программист 2 категории отдела по взаимодействию с общественными объединениями и информатизации администрации города, член комиссии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Бросалина Ирина Михайловна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 xml:space="preserve">Начальник юридического отдела администрации города, член комиссии 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Кондракова Галина Дмитриевна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Директор МБОУ СОШ №1 г. Кирсанова, член комиссии (по согласованию)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Представитель комитета по профилактике коррупционных и иных правонарушений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По согласованию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Представитель общественно</w:t>
            </w:r>
            <w:r>
              <w:rPr>
                <w:bCs/>
                <w:sz w:val="28"/>
                <w:szCs w:val="28"/>
              </w:rPr>
              <w:t>го Совета</w:t>
            </w:r>
            <w:r w:rsidRPr="002109C2">
              <w:rPr>
                <w:bCs/>
                <w:sz w:val="28"/>
                <w:szCs w:val="28"/>
              </w:rPr>
              <w:t xml:space="preserve">  ветеранов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По согласованию</w:t>
            </w:r>
          </w:p>
        </w:tc>
      </w:tr>
      <w:tr w:rsidR="00DA6D62" w:rsidRPr="002109C2" w:rsidTr="00165155">
        <w:tc>
          <w:tcPr>
            <w:tcW w:w="828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Уполномоченный муниципальный служащий</w:t>
            </w:r>
          </w:p>
        </w:tc>
        <w:tc>
          <w:tcPr>
            <w:tcW w:w="5270" w:type="dxa"/>
          </w:tcPr>
          <w:p w:rsidR="00DA6D62" w:rsidRPr="002109C2" w:rsidRDefault="00DA6D62" w:rsidP="0016515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109C2">
              <w:rPr>
                <w:bCs/>
                <w:sz w:val="28"/>
                <w:szCs w:val="28"/>
              </w:rPr>
              <w:t>Муниципальный служащий, в отношении которого рассматривается вопрос о соблюдении требований к служебному поведению или об урегулированию конфликта интересов</w:t>
            </w:r>
          </w:p>
        </w:tc>
      </w:tr>
    </w:tbl>
    <w:p w:rsidR="00DA6D62" w:rsidRDefault="00DA6D62" w:rsidP="003951C1">
      <w:pPr>
        <w:pStyle w:val="ConsPlusTitle"/>
        <w:widowControl w:val="0"/>
        <w:spacing w:line="192" w:lineRule="auto"/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</w:p>
    <w:p w:rsidR="00DA6D62" w:rsidRDefault="00DA6D62" w:rsidP="003951C1">
      <w:pPr>
        <w:pStyle w:val="ConsPlusTitle"/>
        <w:widowControl w:val="0"/>
        <w:spacing w:line="192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eastAsia="ru-RU"/>
        </w:rPr>
        <w:br w:type="page"/>
      </w:r>
    </w:p>
    <w:p w:rsidR="00DA6D62" w:rsidRDefault="00DA6D62" w:rsidP="003951C1">
      <w:pPr>
        <w:pStyle w:val="ConsPlusTitle"/>
        <w:widowControl w:val="0"/>
        <w:spacing w:line="192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ПРИЛОЖЕНИЕ №2</w:t>
      </w:r>
    </w:p>
    <w:p w:rsidR="00DA6D62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</w:t>
      </w:r>
    </w:p>
    <w:p w:rsidR="00DA6D62" w:rsidRPr="00B40F44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УТВЕРЖДЕНО</w:t>
      </w:r>
    </w:p>
    <w:p w:rsidR="00DA6D62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постановлением</w:t>
      </w:r>
    </w:p>
    <w:p w:rsidR="00DA6D62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администрации города</w:t>
      </w:r>
    </w:p>
    <w:p w:rsidR="00DA6D62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«21» декабря 2021__</w:t>
      </w:r>
    </w:p>
    <w:p w:rsidR="00DA6D62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</w:p>
    <w:p w:rsidR="00DA6D62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A6D62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A6D62" w:rsidRPr="008926FD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26FD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DA6D62" w:rsidRPr="008926FD" w:rsidRDefault="00DA6D62" w:rsidP="007428D6">
      <w:pPr>
        <w:pStyle w:val="ConsPlusTitle"/>
        <w:widowControl w:val="0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26FD">
        <w:rPr>
          <w:rFonts w:ascii="Times New Roman" w:hAnsi="Times New Roman" w:cs="Times New Roman"/>
          <w:b w:val="0"/>
          <w:sz w:val="28"/>
          <w:szCs w:val="28"/>
        </w:rPr>
        <w:t xml:space="preserve">о комиссии по соблюдению требований к служебному поведению </w:t>
      </w:r>
    </w:p>
    <w:p w:rsidR="00DA6D62" w:rsidRPr="007428D6" w:rsidRDefault="00DA6D62" w:rsidP="007428D6">
      <w:pPr>
        <w:widowControl w:val="0"/>
        <w:autoSpaceDE w:val="0"/>
        <w:autoSpaceDN w:val="0"/>
        <w:adjustRightInd w:val="0"/>
        <w:spacing w:line="360" w:lineRule="exact"/>
        <w:jc w:val="center"/>
        <w:outlineLvl w:val="0"/>
        <w:rPr>
          <w:sz w:val="28"/>
          <w:szCs w:val="28"/>
        </w:rPr>
      </w:pPr>
      <w:r w:rsidRPr="007428D6">
        <w:rPr>
          <w:sz w:val="28"/>
          <w:szCs w:val="28"/>
        </w:rPr>
        <w:t>муниципальных служащих  и урегулированию конфликта интересов на муниципальной службе  в администрации города Кирсанова Тамбовской</w:t>
      </w:r>
    </w:p>
    <w:p w:rsidR="00DA6D62" w:rsidRDefault="00DA6D62" w:rsidP="007428D6">
      <w:pPr>
        <w:widowControl w:val="0"/>
        <w:autoSpaceDE w:val="0"/>
        <w:autoSpaceDN w:val="0"/>
        <w:adjustRightInd w:val="0"/>
        <w:spacing w:line="360" w:lineRule="exact"/>
        <w:jc w:val="center"/>
        <w:outlineLvl w:val="0"/>
        <w:rPr>
          <w:sz w:val="28"/>
          <w:szCs w:val="28"/>
        </w:rPr>
      </w:pPr>
    </w:p>
    <w:p w:rsidR="00DA6D62" w:rsidRPr="008926FD" w:rsidRDefault="00DA6D62" w:rsidP="00411017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26FD">
        <w:rPr>
          <w:rFonts w:ascii="Times New Roman" w:hAnsi="Times New Roman" w:cs="Times New Roman"/>
          <w:sz w:val="28"/>
          <w:szCs w:val="28"/>
        </w:rPr>
        <w:t>I. Общие положени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DA6D62" w:rsidRDefault="00DA6D62" w:rsidP="00411017">
      <w:pPr>
        <w:pStyle w:val="BodyText"/>
        <w:jc w:val="center"/>
        <w:rPr>
          <w:szCs w:val="28"/>
        </w:rPr>
      </w:pPr>
    </w:p>
    <w:p w:rsidR="00DA6D62" w:rsidRDefault="00DA6D62" w:rsidP="007428D6">
      <w:pPr>
        <w:pStyle w:val="BodyText"/>
        <w:numPr>
          <w:ilvl w:val="1"/>
          <w:numId w:val="4"/>
        </w:numPr>
        <w:ind w:left="0" w:firstLine="709"/>
        <w:rPr>
          <w:szCs w:val="28"/>
        </w:rPr>
      </w:pPr>
      <w:r w:rsidRPr="00984FAF">
        <w:rPr>
          <w:szCs w:val="28"/>
        </w:rPr>
        <w:t>Настоящее Положение определяет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комиссия), образуемой в   администрации  города Кирсанова Тамбовской (далее администрация города) в соответствии с Указом Президента Российской Федерации от 01.07.2010  №821 «О комиссиях  по соблюдению требований к служебному поведению федеральных государственных служащих и урегулированию конфликта интересов» (далее</w:t>
      </w:r>
      <w:r>
        <w:rPr>
          <w:szCs w:val="28"/>
        </w:rPr>
        <w:t xml:space="preserve"> </w:t>
      </w:r>
      <w:r w:rsidRPr="00984FAF">
        <w:rPr>
          <w:szCs w:val="28"/>
        </w:rPr>
        <w:t>- Указ №</w:t>
      </w:r>
      <w:r>
        <w:rPr>
          <w:szCs w:val="28"/>
        </w:rPr>
        <w:t xml:space="preserve"> </w:t>
      </w:r>
      <w:r w:rsidRPr="00984FAF">
        <w:rPr>
          <w:szCs w:val="28"/>
        </w:rPr>
        <w:t>821),</w:t>
      </w:r>
      <w:r>
        <w:rPr>
          <w:szCs w:val="28"/>
        </w:rPr>
        <w:t xml:space="preserve">  </w:t>
      </w:r>
      <w:r w:rsidRPr="00984FAF">
        <w:rPr>
          <w:szCs w:val="28"/>
        </w:rPr>
        <w:t>Федеральным законом от 25 декабря 2008г. №273-ФЗ «О противодействии коррупции»,</w:t>
      </w:r>
      <w:r>
        <w:rPr>
          <w:szCs w:val="28"/>
        </w:rPr>
        <w:t xml:space="preserve"> </w:t>
      </w:r>
      <w:r w:rsidRPr="00984FAF">
        <w:rPr>
          <w:szCs w:val="28"/>
        </w:rPr>
        <w:t>Федеральным законом от 03.12.2012 №230-ФЗ «О контроле за соответствием расходов лиц, замещающих государственные должности, и  иных лиц  их доходам»</w:t>
      </w:r>
      <w:r>
        <w:rPr>
          <w:szCs w:val="28"/>
        </w:rPr>
        <w:t>.</w:t>
      </w:r>
    </w:p>
    <w:p w:rsidR="00DA6D62" w:rsidRPr="00984FAF" w:rsidRDefault="00DA6D62" w:rsidP="007428D6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428D6">
        <w:rPr>
          <w:rFonts w:ascii="Times New Roman" w:hAnsi="Times New Roman" w:cs="Times New Roman"/>
          <w:sz w:val="28"/>
          <w:szCs w:val="28"/>
        </w:rPr>
        <w:t>1.2.</w:t>
      </w:r>
      <w:r>
        <w:rPr>
          <w:szCs w:val="28"/>
        </w:rPr>
        <w:tab/>
      </w:r>
      <w:r w:rsidRPr="00984FAF">
        <w:rPr>
          <w:rFonts w:ascii="Times New Roman" w:hAnsi="Times New Roman" w:cs="Times New Roman"/>
          <w:sz w:val="28"/>
          <w:szCs w:val="28"/>
        </w:rPr>
        <w:t>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 а также актами федеральных органов исполнительной власти, иных государственных органов, законами  Тамбовской области, нормативными правовыми актами  городского Совета 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984FAF">
        <w:rPr>
          <w:rFonts w:ascii="Times New Roman" w:hAnsi="Times New Roman" w:cs="Times New Roman"/>
          <w:sz w:val="28"/>
          <w:szCs w:val="28"/>
        </w:rPr>
        <w:t>города Кирсанова,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города,</w:t>
      </w:r>
      <w:r w:rsidRPr="00984FAF">
        <w:rPr>
          <w:rFonts w:ascii="Times New Roman" w:hAnsi="Times New Roman" w:cs="Times New Roman"/>
          <w:sz w:val="28"/>
          <w:szCs w:val="28"/>
        </w:rPr>
        <w:t xml:space="preserve"> настоящим Положением.</w:t>
      </w:r>
    </w:p>
    <w:p w:rsidR="00DA6D62" w:rsidRDefault="00DA6D62" w:rsidP="00152C08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Задачи комиссии </w:t>
      </w:r>
    </w:p>
    <w:p w:rsidR="00DA6D62" w:rsidRPr="00291E23" w:rsidRDefault="00DA6D62" w:rsidP="00152C08">
      <w:pPr>
        <w:pStyle w:val="BodyText"/>
        <w:rPr>
          <w:szCs w:val="28"/>
        </w:rPr>
      </w:pPr>
      <w:r w:rsidRPr="00291E23">
        <w:rPr>
          <w:szCs w:val="28"/>
        </w:rPr>
        <w:t>2.1 Основной задачей комиссии является   содействие администрации  города:</w:t>
      </w:r>
    </w:p>
    <w:p w:rsidR="00DA6D62" w:rsidRDefault="00DA6D62" w:rsidP="00152C08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91E23">
        <w:rPr>
          <w:rFonts w:ascii="Times New Roman" w:hAnsi="Times New Roman" w:cs="Times New Roman"/>
          <w:sz w:val="28"/>
          <w:szCs w:val="28"/>
        </w:rPr>
        <w:t xml:space="preserve">       а) в обеспечении</w:t>
      </w:r>
      <w:r w:rsidRPr="004A4E8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соблюдения муниципальными служащими (далее -муниципальные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2008г. №273-ФЗ «О </w:t>
      </w:r>
      <w:r w:rsidRPr="00F15244">
        <w:rPr>
          <w:rFonts w:ascii="Times New Roman" w:hAnsi="Times New Roman" w:cs="Times New Roman"/>
          <w:color w:val="000000"/>
          <w:sz w:val="28"/>
          <w:szCs w:val="28"/>
        </w:rPr>
        <w:t xml:space="preserve"> противодействии коррупции»</w:t>
      </w:r>
      <w:r>
        <w:rPr>
          <w:rFonts w:ascii="Times New Roman" w:hAnsi="Times New Roman" w:cs="Times New Roman"/>
          <w:color w:val="000000"/>
          <w:sz w:val="28"/>
          <w:szCs w:val="28"/>
        </w:rPr>
        <w:t>,  другими федеральными законами (далее – требования к служебному поведению и (или) требования об урегулировании конфликта интересов);</w:t>
      </w:r>
    </w:p>
    <w:p w:rsidR="00DA6D62" w:rsidRDefault="00DA6D62" w:rsidP="00152C08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б) в  </w:t>
      </w:r>
      <w:r w:rsidRPr="00C12666">
        <w:rPr>
          <w:rFonts w:ascii="Times New Roman" w:hAnsi="Times New Roman" w:cs="Times New Roman"/>
          <w:sz w:val="28"/>
          <w:szCs w:val="28"/>
        </w:rPr>
        <w:t>осуществлении  в 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</w:p>
    <w:p w:rsidR="00DA6D62" w:rsidRDefault="00DA6D62" w:rsidP="00152C08">
      <w:pPr>
        <w:pStyle w:val="ConsPlusNormal"/>
        <w:widowControl w:val="0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6"/>
      <w:bookmarkEnd w:id="0"/>
    </w:p>
    <w:p w:rsidR="00DA6D62" w:rsidRDefault="00DA6D62" w:rsidP="00152C08">
      <w:pPr>
        <w:pStyle w:val="ConsPlusNormal"/>
        <w:widowControl w:val="0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926FD">
        <w:rPr>
          <w:rFonts w:ascii="Times New Roman" w:hAnsi="Times New Roman" w:cs="Times New Roman"/>
          <w:sz w:val="28"/>
          <w:szCs w:val="28"/>
        </w:rPr>
        <w:t>II. Порядок образования комиссии</w:t>
      </w:r>
    </w:p>
    <w:p w:rsidR="00DA6D62" w:rsidRPr="008926FD" w:rsidRDefault="00DA6D62" w:rsidP="00152C08">
      <w:pPr>
        <w:pStyle w:val="ConsPlusNormal"/>
        <w:widowControl w:val="0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A6D62" w:rsidRDefault="00DA6D62" w:rsidP="00411017">
      <w:pPr>
        <w:pStyle w:val="BodyText"/>
        <w:ind w:firstLine="0"/>
        <w:rPr>
          <w:szCs w:val="28"/>
        </w:rPr>
      </w:pPr>
      <w:r>
        <w:rPr>
          <w:szCs w:val="28"/>
        </w:rPr>
        <w:t xml:space="preserve">     </w:t>
      </w:r>
      <w:r w:rsidRPr="0009409D">
        <w:rPr>
          <w:szCs w:val="28"/>
        </w:rPr>
        <w:t>3</w:t>
      </w:r>
      <w:r>
        <w:rPr>
          <w:szCs w:val="28"/>
        </w:rPr>
        <w:t xml:space="preserve">.1. Комиссия образуется  </w:t>
      </w:r>
      <w:r w:rsidRPr="00C12666">
        <w:rPr>
          <w:szCs w:val="28"/>
        </w:rPr>
        <w:t>постановлением</w:t>
      </w:r>
      <w:r w:rsidRPr="008926FD">
        <w:rPr>
          <w:szCs w:val="28"/>
        </w:rPr>
        <w:t xml:space="preserve"> администрации города</w:t>
      </w:r>
      <w:r>
        <w:rPr>
          <w:szCs w:val="28"/>
        </w:rPr>
        <w:t>, состоит из председателя комиссии, его заместителя, секретаря и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DA6D62" w:rsidRDefault="00DA6D62" w:rsidP="00411017">
      <w:pPr>
        <w:pStyle w:val="BodyText"/>
        <w:ind w:firstLine="0"/>
        <w:rPr>
          <w:szCs w:val="28"/>
        </w:rPr>
      </w:pPr>
      <w:r>
        <w:rPr>
          <w:szCs w:val="28"/>
        </w:rPr>
        <w:t xml:space="preserve">   3.2</w:t>
      </w:r>
      <w:r>
        <w:rPr>
          <w:szCs w:val="28"/>
        </w:rPr>
        <w:tab/>
        <w:t xml:space="preserve"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- должности муниципальной службы) в структурных подразделениях. </w:t>
      </w:r>
    </w:p>
    <w:p w:rsidR="00DA6D62" w:rsidRDefault="00DA6D62" w:rsidP="00291E23">
      <w:pPr>
        <w:pStyle w:val="BodyText"/>
        <w:ind w:firstLine="0"/>
        <w:rPr>
          <w:szCs w:val="28"/>
        </w:rPr>
      </w:pPr>
      <w:r>
        <w:rPr>
          <w:szCs w:val="28"/>
        </w:rPr>
        <w:t xml:space="preserve">   3.3. В состав комиссии входят:</w:t>
      </w:r>
    </w:p>
    <w:p w:rsidR="00DA6D62" w:rsidRPr="003951C1" w:rsidRDefault="00DA6D62" w:rsidP="00411017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11017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главы администрации города (председатель комиссии), управляющий делами</w:t>
      </w:r>
      <w:r w:rsidRPr="008926FD">
        <w:rPr>
          <w:rFonts w:ascii="Times New Roman" w:hAnsi="Times New Roman" w:cs="Times New Roman"/>
          <w:sz w:val="28"/>
          <w:szCs w:val="28"/>
        </w:rPr>
        <w:t xml:space="preserve"> администрации города в ведении котор</w:t>
      </w:r>
      <w:r>
        <w:rPr>
          <w:rFonts w:ascii="Times New Roman" w:hAnsi="Times New Roman" w:cs="Times New Roman"/>
          <w:sz w:val="28"/>
          <w:szCs w:val="28"/>
        </w:rPr>
        <w:t>ого, находятся вопросы кадрового и</w:t>
      </w:r>
      <w:r w:rsidRPr="008926FD">
        <w:rPr>
          <w:rFonts w:ascii="Times New Roman" w:hAnsi="Times New Roman" w:cs="Times New Roman"/>
          <w:sz w:val="28"/>
          <w:szCs w:val="28"/>
        </w:rPr>
        <w:t xml:space="preserve"> организационного обеспечения деятельности администрации города (</w:t>
      </w: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8926FD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26FD">
        <w:rPr>
          <w:rFonts w:ascii="Times New Roman" w:hAnsi="Times New Roman" w:cs="Times New Roman"/>
          <w:sz w:val="28"/>
          <w:szCs w:val="28"/>
        </w:rPr>
        <w:t xml:space="preserve"> комиссии); </w:t>
      </w:r>
      <w:r>
        <w:rPr>
          <w:rFonts w:ascii="Times New Roman" w:hAnsi="Times New Roman" w:cs="Times New Roman"/>
          <w:sz w:val="28"/>
          <w:szCs w:val="28"/>
        </w:rPr>
        <w:t xml:space="preserve">начальник отдела организационной и кадровой работы, ответственный за работу по профилактике коррупционных и иных правонарушений в администрации города (секретарь комиссии), </w:t>
      </w:r>
      <w:r w:rsidRPr="003951C1">
        <w:rPr>
          <w:rFonts w:ascii="Times New Roman" w:hAnsi="Times New Roman" w:cs="Times New Roman"/>
          <w:sz w:val="28"/>
          <w:szCs w:val="28"/>
        </w:rPr>
        <w:t>муниципальные служащие подразделений администрации города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D62" w:rsidRDefault="00DA6D62" w:rsidP="00FF7A74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F7A74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6FD">
        <w:rPr>
          <w:rFonts w:ascii="Times New Roman" w:hAnsi="Times New Roman" w:cs="Times New Roman"/>
          <w:sz w:val="28"/>
          <w:szCs w:val="28"/>
        </w:rPr>
        <w:t>представитель (представители) научных организаций, профессиональных образовательных организаций, организаций высшего образования, организаций дополнительного профессионального образования при условии, что деятельность представителя (представителей) связана с муниципальной службой;</w:t>
      </w:r>
    </w:p>
    <w:p w:rsidR="00DA6D62" w:rsidRDefault="00DA6D62" w:rsidP="00CE6B5F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</w:t>
      </w:r>
      <w:r w:rsidRPr="008926FD">
        <w:rPr>
          <w:rFonts w:ascii="Times New Roman" w:hAnsi="Times New Roman" w:cs="Times New Roman"/>
          <w:sz w:val="28"/>
          <w:szCs w:val="28"/>
        </w:rPr>
        <w:t>представитель общественной организации ветеранов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города;</w:t>
      </w:r>
    </w:p>
    <w:p w:rsidR="00DA6D62" w:rsidRDefault="00DA6D62" w:rsidP="00CE6B5F">
      <w:pPr>
        <w:pStyle w:val="ConsPlusNormal"/>
        <w:widowControl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 представитель комитета по профилактике коррупционных и иных правонарушений администрации Тамбовской области;</w:t>
      </w:r>
    </w:p>
    <w:p w:rsidR="00DA6D62" w:rsidRDefault="00DA6D62" w:rsidP="009D6CDD">
      <w:pPr>
        <w:pStyle w:val="BodyText"/>
        <w:ind w:firstLine="0"/>
        <w:rPr>
          <w:szCs w:val="28"/>
        </w:rPr>
      </w:pPr>
      <w:r w:rsidRPr="00291E23">
        <w:rPr>
          <w:szCs w:val="28"/>
        </w:rPr>
        <w:t xml:space="preserve">      </w:t>
      </w:r>
      <w:r>
        <w:rPr>
          <w:szCs w:val="28"/>
        </w:rPr>
        <w:t>д</w:t>
      </w:r>
      <w:r w:rsidRPr="00291E23">
        <w:rPr>
          <w:szCs w:val="28"/>
        </w:rPr>
        <w:t>) представител</w:t>
      </w:r>
      <w:r>
        <w:rPr>
          <w:szCs w:val="28"/>
        </w:rPr>
        <w:t>ь</w:t>
      </w:r>
      <w:r w:rsidRPr="00291E23">
        <w:rPr>
          <w:szCs w:val="28"/>
        </w:rPr>
        <w:t xml:space="preserve"> профсоюзной организации, действующей в установленном порядке в администрации города;</w:t>
      </w:r>
    </w:p>
    <w:p w:rsidR="00DA6D62" w:rsidRDefault="00DA6D62" w:rsidP="009D6CDD">
      <w:pPr>
        <w:pStyle w:val="BodyText"/>
        <w:ind w:firstLine="0"/>
        <w:rPr>
          <w:szCs w:val="28"/>
        </w:rPr>
      </w:pPr>
      <w:r>
        <w:rPr>
          <w:szCs w:val="28"/>
        </w:rPr>
        <w:t xml:space="preserve">   Лица, указанные  в подпунктах «б, в, г, д» пункта 3.3. включаются в состав комиссии по  согласованию.</w:t>
      </w:r>
    </w:p>
    <w:p w:rsidR="00DA6D62" w:rsidRDefault="00DA6D62" w:rsidP="009D6CDD">
      <w:pPr>
        <w:pStyle w:val="BodyText"/>
        <w:ind w:firstLine="0"/>
        <w:rPr>
          <w:szCs w:val="28"/>
        </w:rPr>
      </w:pPr>
      <w:r>
        <w:rPr>
          <w:szCs w:val="28"/>
        </w:rPr>
        <w:t xml:space="preserve">    Указанные  лица осуществляют свою деятельность в составе комиссии на безвозмездной основе.</w:t>
      </w:r>
    </w:p>
    <w:p w:rsidR="00DA6D62" w:rsidRDefault="00DA6D62" w:rsidP="009D6CDD">
      <w:pPr>
        <w:pStyle w:val="BodyText"/>
        <w:ind w:firstLine="0"/>
        <w:rPr>
          <w:szCs w:val="28"/>
        </w:rPr>
      </w:pPr>
      <w:r>
        <w:rPr>
          <w:szCs w:val="28"/>
        </w:rPr>
        <w:t xml:space="preserve">        3.5.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3.6. В заседаниях комиссии с правом совещательного голоса участвуют: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города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DA6D62" w:rsidRDefault="00DA6D62" w:rsidP="002341EE">
      <w:pPr>
        <w:pStyle w:val="BodyText"/>
        <w:ind w:firstLine="708"/>
        <w:rPr>
          <w:szCs w:val="28"/>
        </w:rPr>
      </w:pPr>
      <w:r>
        <w:rPr>
          <w:szCs w:val="28"/>
        </w:rPr>
        <w:t>б) другие муниципальные служащие, замещающие должности муниципальной службы в администрации города;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DA6D62" w:rsidRDefault="00DA6D62" w:rsidP="002341EE">
      <w:pPr>
        <w:pStyle w:val="BodyText"/>
        <w:ind w:firstLine="708"/>
        <w:rPr>
          <w:szCs w:val="28"/>
        </w:rPr>
      </w:pPr>
      <w:r>
        <w:rPr>
          <w:szCs w:val="28"/>
        </w:rPr>
        <w:t>3.7.</w:t>
      </w:r>
      <w:r>
        <w:rPr>
          <w:szCs w:val="28"/>
        </w:rPr>
        <w:tab/>
        <w:t xml:space="preserve">Заседание комиссии считается правомочным, если на нем присутствует не менее двух третей от общего числа лиц, входящих в состав комиссии. </w:t>
      </w:r>
      <w:r w:rsidRPr="00C632C4">
        <w:rPr>
          <w:szCs w:val="28"/>
        </w:rPr>
        <w:t xml:space="preserve">Проведение заседаний с участием только членов комиссии, замещающих должности муниципальной службы в администрации </w:t>
      </w:r>
      <w:r>
        <w:rPr>
          <w:szCs w:val="28"/>
        </w:rPr>
        <w:t>муниципального округа</w:t>
      </w:r>
      <w:r w:rsidRPr="00C632C4">
        <w:rPr>
          <w:szCs w:val="28"/>
        </w:rPr>
        <w:t>, недопустимо</w:t>
      </w:r>
      <w:r>
        <w:rPr>
          <w:szCs w:val="28"/>
        </w:rPr>
        <w:t>.</w:t>
      </w:r>
    </w:p>
    <w:p w:rsidR="00DA6D62" w:rsidRDefault="00DA6D62" w:rsidP="002341EE">
      <w:pPr>
        <w:pStyle w:val="BodyText"/>
        <w:ind w:firstLine="708"/>
        <w:rPr>
          <w:szCs w:val="28"/>
        </w:rPr>
      </w:pPr>
      <w:r>
        <w:rPr>
          <w:szCs w:val="28"/>
        </w:rPr>
        <w:t>3.8.</w:t>
      </w:r>
      <w:r>
        <w:rPr>
          <w:szCs w:val="28"/>
        </w:rPr>
        <w:tab/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DA6D62" w:rsidRDefault="00DA6D62" w:rsidP="00C82603">
      <w:pPr>
        <w:pStyle w:val="ConsPlusNormal"/>
        <w:widowControl w:val="0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A6D62" w:rsidRDefault="00DA6D62" w:rsidP="00C82603">
      <w:pPr>
        <w:pStyle w:val="ConsPlusNormal"/>
        <w:widowControl w:val="0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8926FD">
        <w:rPr>
          <w:rFonts w:ascii="Times New Roman" w:hAnsi="Times New Roman" w:cs="Times New Roman"/>
          <w:sz w:val="28"/>
          <w:szCs w:val="28"/>
        </w:rPr>
        <w:t>. Порядок работы комиссии</w:t>
      </w:r>
    </w:p>
    <w:p w:rsidR="00DA6D62" w:rsidRPr="008926FD" w:rsidRDefault="00DA6D62" w:rsidP="00C82603">
      <w:pPr>
        <w:pStyle w:val="ConsPlusNormal"/>
        <w:widowControl w:val="0"/>
        <w:spacing w:line="240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A6D62" w:rsidRDefault="00DA6D62" w:rsidP="002341EE">
      <w:pPr>
        <w:pStyle w:val="BodyText"/>
        <w:ind w:firstLine="708"/>
        <w:rPr>
          <w:szCs w:val="28"/>
        </w:rPr>
      </w:pPr>
      <w:r w:rsidRPr="009764F5">
        <w:rPr>
          <w:szCs w:val="28"/>
        </w:rPr>
        <w:t>4.1.</w:t>
      </w:r>
      <w:r>
        <w:rPr>
          <w:szCs w:val="28"/>
        </w:rPr>
        <w:tab/>
        <w:t>Основаниями для проведения заседания комиссии являются:</w:t>
      </w:r>
    </w:p>
    <w:p w:rsidR="00DA6D62" w:rsidRPr="00C65A7C" w:rsidRDefault="00DA6D62" w:rsidP="002341EE">
      <w:pPr>
        <w:pStyle w:val="BodyText"/>
        <w:ind w:left="142" w:firstLine="567"/>
        <w:rPr>
          <w:szCs w:val="28"/>
        </w:rPr>
      </w:pPr>
      <w:r>
        <w:rPr>
          <w:szCs w:val="28"/>
        </w:rPr>
        <w:t>а)</w:t>
      </w:r>
      <w:r>
        <w:rPr>
          <w:szCs w:val="28"/>
        </w:rPr>
        <w:tab/>
        <w:t xml:space="preserve">представление главой  города в соответствии </w:t>
      </w:r>
      <w:r w:rsidRPr="00C65A7C">
        <w:rPr>
          <w:szCs w:val="28"/>
        </w:rPr>
        <w:t xml:space="preserve">с нормативными правовыми актами Российской Федерации и </w:t>
      </w:r>
      <w:r>
        <w:rPr>
          <w:szCs w:val="28"/>
        </w:rPr>
        <w:t>Тамбовской области</w:t>
      </w:r>
      <w:r w:rsidRPr="00C65A7C">
        <w:rPr>
          <w:szCs w:val="28"/>
        </w:rPr>
        <w:t xml:space="preserve">, администрации </w:t>
      </w:r>
      <w:r>
        <w:rPr>
          <w:szCs w:val="28"/>
        </w:rPr>
        <w:t>города</w:t>
      </w:r>
      <w:r w:rsidRPr="00C65A7C">
        <w:rPr>
          <w:szCs w:val="28"/>
        </w:rPr>
        <w:t xml:space="preserve">, проверки достоверности и полноты сведений, представляемых муниципальными служащими администрации </w:t>
      </w:r>
      <w:r>
        <w:rPr>
          <w:szCs w:val="28"/>
        </w:rPr>
        <w:t>города</w:t>
      </w:r>
      <w:r w:rsidRPr="00C65A7C">
        <w:rPr>
          <w:szCs w:val="28"/>
        </w:rPr>
        <w:t>, и соблюдения муниципальными служащими администрации муниципального округа требований к служебному поведению, материалов проверки, свидетельствующих:</w:t>
      </w:r>
    </w:p>
    <w:p w:rsidR="00DA6D62" w:rsidRPr="00C65A7C" w:rsidRDefault="00DA6D62" w:rsidP="002341EE">
      <w:pPr>
        <w:pStyle w:val="BodyText"/>
        <w:ind w:left="142" w:firstLine="567"/>
        <w:rPr>
          <w:szCs w:val="28"/>
        </w:rPr>
      </w:pPr>
      <w:r w:rsidRPr="00C65A7C">
        <w:rPr>
          <w:szCs w:val="28"/>
        </w:rPr>
        <w:t xml:space="preserve">о представлении муниципальным служащим недостоверных или неполных сведений, предусмотренных нормативно-правовыми актами  Российской Федерации, </w:t>
      </w:r>
      <w:r>
        <w:rPr>
          <w:szCs w:val="28"/>
        </w:rPr>
        <w:t xml:space="preserve"> Тамбовской области</w:t>
      </w:r>
      <w:r w:rsidRPr="00C65A7C">
        <w:rPr>
          <w:szCs w:val="28"/>
        </w:rPr>
        <w:t xml:space="preserve">, администрации </w:t>
      </w:r>
      <w:r>
        <w:rPr>
          <w:szCs w:val="28"/>
        </w:rPr>
        <w:t>города</w:t>
      </w:r>
      <w:r w:rsidRPr="00C65A7C">
        <w:rPr>
          <w:szCs w:val="28"/>
        </w:rPr>
        <w:t>;</w:t>
      </w:r>
    </w:p>
    <w:p w:rsidR="00DA6D62" w:rsidRDefault="00DA6D62" w:rsidP="002341EE">
      <w:pPr>
        <w:pStyle w:val="BodyText"/>
        <w:ind w:left="142" w:firstLine="567"/>
        <w:rPr>
          <w:szCs w:val="28"/>
        </w:rPr>
      </w:pPr>
      <w:r>
        <w:rPr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поступившее в отдел </w:t>
      </w:r>
      <w:r w:rsidRPr="00AD3FB6">
        <w:rPr>
          <w:sz w:val="28"/>
          <w:szCs w:val="28"/>
        </w:rPr>
        <w:t>организационно-контрольной и кадровой работы</w:t>
      </w:r>
      <w:r>
        <w:rPr>
          <w:sz w:val="28"/>
          <w:szCs w:val="28"/>
        </w:rPr>
        <w:t xml:space="preserve"> администрации  города (далее - отдел муниципальной службы) в установленном порядке: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обращение гражданина, замещавшего в администрации муниципального округа должность муниципальной службы, включенную в перечень должностей, утвержденный нормативным правовым актом админи</w:t>
      </w:r>
      <w:r w:rsidRPr="00C632C4">
        <w:rPr>
          <w:sz w:val="28"/>
          <w:szCs w:val="28"/>
        </w:rPr>
        <w:t>страци</w:t>
      </w:r>
      <w:r>
        <w:rPr>
          <w:sz w:val="28"/>
          <w:szCs w:val="28"/>
        </w:rPr>
        <w:t>и  города,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муниципального служащего о невозможности выполнить требования Федерального закона от 07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представление главы  города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города по предупреждению коррупции;</w:t>
      </w:r>
    </w:p>
    <w:p w:rsidR="00DA6D62" w:rsidRPr="002D4010" w:rsidRDefault="00DA6D62" w:rsidP="00F964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D4010">
        <w:rPr>
          <w:sz w:val="28"/>
          <w:szCs w:val="28"/>
        </w:rPr>
        <w:t xml:space="preserve">г) представление главой </w:t>
      </w:r>
      <w:r>
        <w:rPr>
          <w:sz w:val="28"/>
          <w:szCs w:val="28"/>
        </w:rPr>
        <w:t xml:space="preserve"> города </w:t>
      </w:r>
      <w:r w:rsidRPr="002D4010">
        <w:rPr>
          <w:sz w:val="28"/>
          <w:szCs w:val="28"/>
        </w:rPr>
        <w:t xml:space="preserve">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8" w:history="1">
        <w:r w:rsidRPr="002D4010">
          <w:rPr>
            <w:sz w:val="28"/>
            <w:szCs w:val="28"/>
          </w:rPr>
          <w:t>частью 1 статьи 3</w:t>
        </w:r>
      </w:hyperlink>
      <w:r w:rsidRPr="002D4010">
        <w:rPr>
          <w:sz w:val="28"/>
          <w:szCs w:val="28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DA6D62" w:rsidRDefault="00DA6D62" w:rsidP="00444A1E">
      <w:pPr>
        <w:widowControl w:val="0"/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д)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администрацию города уведомление работодателя о заключении с гражданином, замещавшим должность муниципальной службы, включенную в перечень должностей, трудового договора или гражданско-правового договора (гражданско-правовых договоров)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администрации города, при условии, что указанному гражданину комиссией ранее было отказано во вступлении в трудовые и гражданско-правовые отношения с указанным работодателем или что вопрос о даче согласия такому гражданину на замещение им на условиях трудового договора должности в организации и (или)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 комиссией не рассматривался.</w:t>
      </w:r>
    </w:p>
    <w:p w:rsidR="00DA6D62" w:rsidRPr="00444A1E" w:rsidRDefault="00DA6D62" w:rsidP="00444A1E">
      <w:pPr>
        <w:widowControl w:val="0"/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Cs w:val="28"/>
        </w:rPr>
        <w:t xml:space="preserve">    4.2.</w:t>
      </w:r>
      <w:r w:rsidRPr="00444A1E">
        <w:rPr>
          <w:szCs w:val="28"/>
        </w:rPr>
        <w:t xml:space="preserve"> </w:t>
      </w:r>
      <w:r w:rsidRPr="00444A1E">
        <w:rPr>
          <w:sz w:val="28"/>
          <w:szCs w:val="28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A6D62" w:rsidRDefault="00DA6D62" w:rsidP="00E3689D">
      <w:pPr>
        <w:widowControl w:val="0"/>
        <w:suppressAutoHyphens/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91E23">
        <w:rPr>
          <w:sz w:val="28"/>
          <w:szCs w:val="28"/>
        </w:rPr>
        <w:t>4.3</w:t>
      </w:r>
      <w:r>
        <w:rPr>
          <w:sz w:val="28"/>
          <w:szCs w:val="28"/>
        </w:rPr>
        <w:t>.</w:t>
      </w:r>
      <w:r w:rsidRPr="00291E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91E23">
        <w:rPr>
          <w:sz w:val="28"/>
          <w:szCs w:val="28"/>
        </w:rPr>
        <w:t xml:space="preserve">В обращении, указанном в абзаце втором подпункта «б» пункта </w:t>
      </w:r>
      <w:r w:rsidRPr="00291E23">
        <w:rPr>
          <w:szCs w:val="28"/>
        </w:rPr>
        <w:t>4.1.</w:t>
      </w:r>
      <w:r w:rsidRPr="00291E23">
        <w:rPr>
          <w:sz w:val="28"/>
          <w:szCs w:val="28"/>
        </w:rPr>
        <w:t xml:space="preserve"> настоящего Положения, указываются фамилия, имя, отчество гражданина, дата его рождения, адрес места жительства, замещаемые должности в т</w:t>
      </w:r>
      <w:r>
        <w:rPr>
          <w:sz w:val="28"/>
          <w:szCs w:val="28"/>
        </w:rPr>
        <w:t>ечение последних двух лет до дня увольнения с муниципальной службы, наименование, местонахождение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отделе муниципальной службы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 12  Федерального закона от 25 декабря 2008 г. № 273-ФЗ «О противодействии коррупции».</w:t>
      </w:r>
    </w:p>
    <w:p w:rsidR="00DA6D62" w:rsidRPr="00E3689D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4.4</w:t>
      </w:r>
      <w:r w:rsidRPr="00E3689D">
        <w:rPr>
          <w:sz w:val="28"/>
          <w:szCs w:val="28"/>
        </w:rPr>
        <w:t xml:space="preserve">. Обращение, указанное в абзаце втором подпункта «б» пункта </w:t>
      </w:r>
      <w:r>
        <w:rPr>
          <w:sz w:val="28"/>
          <w:szCs w:val="28"/>
        </w:rPr>
        <w:t>4.1</w:t>
      </w:r>
      <w:r w:rsidRPr="00E3689D">
        <w:rPr>
          <w:sz w:val="28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</w:t>
      </w:r>
      <w:r w:rsidRPr="00E3689D">
        <w:rPr>
          <w:b/>
          <w:sz w:val="28"/>
          <w:szCs w:val="28"/>
        </w:rPr>
        <w:t>.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Уведомление, указанное в подпункте «д» пункта 4.1 настоящего Положения, рассматривается отделом муниципальной службы, который осуществляет подготовку мотивированного заключения о соблюдении гражданином, замещавшим должность муниципальной службы в администрации  города, требований статьи 12 Федерального закона от 25 декабря 2008 г. № 273-ФЗ «О противодействии коррупции».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Уведомление, указанное в абзаце пятом подпункта «б» пункта 4.1 настоящего Положения, рассматривается отделом муниципальной службы, который осуществляет подготовку мотивированного заключения по результатам рассмотрения уведомления.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При подготовке мотивированного заключения по результатам рассмотрения обращения, указанного в абзаце втором подпункта «б» пункта 4.1 настоящего Положения, отдел муниципальной службы, ответственный за работу по профилактике коррупционных и иных правонарушений, имеют право проводить собеседование с муниципальным служащим, представившим  обращение или уведомление, получать от него письменные пояснения, а глава города или его заместитель, специально на то уполномоченный, может направлять в установленном порядке запросы в государственные органы и заинтересованные организации.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DA6D62" w:rsidRPr="009764F5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Мотивированные заключения, предусмотренные </w:t>
      </w:r>
      <w:r w:rsidRPr="009764F5">
        <w:rPr>
          <w:sz w:val="28"/>
          <w:szCs w:val="28"/>
        </w:rPr>
        <w:t>пунктами 4.3, 4.5 и  4.6 настоящего Положения, должны содержать: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информацию, изложенную в обращениях или уведомлениях, указанных в абзацах втором, пятом подпункта «б» и подпункте «д» пункта 4.1 настоящего Положения;</w:t>
      </w:r>
    </w:p>
    <w:p w:rsidR="00DA6D62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DA6D62" w:rsidRPr="009764F5" w:rsidRDefault="00DA6D62" w:rsidP="002341EE">
      <w:pPr>
        <w:widowControl w:val="0"/>
        <w:suppressAutoHyphens/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в) мотивированный вывод по результатам предварительного рассмотрения </w:t>
      </w:r>
      <w:r w:rsidRPr="009764F5">
        <w:rPr>
          <w:sz w:val="28"/>
          <w:szCs w:val="28"/>
        </w:rPr>
        <w:t>обращений, указанных в абзаце втором подпункта «б» пункта 4.1 настоящего Положения, а также рекомендации для принятия одного из решений в соответствии с пунктом 4.18, 4.22 , 4.24 настоящего Положения или иного решения.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4.9.</w:t>
      </w:r>
      <w:r>
        <w:rPr>
          <w:szCs w:val="28"/>
        </w:rPr>
        <w:tab/>
        <w:t>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DA6D62" w:rsidRPr="00975917" w:rsidRDefault="00DA6D62" w:rsidP="002341EE">
      <w:pPr>
        <w:pStyle w:val="BodyText"/>
        <w:rPr>
          <w:szCs w:val="28"/>
        </w:rPr>
      </w:pPr>
      <w:r>
        <w:rPr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</w:t>
      </w:r>
      <w:r w:rsidRPr="00975917">
        <w:rPr>
          <w:szCs w:val="28"/>
        </w:rPr>
        <w:t>информации, за исключением случаев, предусмотренных пунктами 4.10 и 4.11 настоящего Положения;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отдел муниципальной службы либо должностному лицу администрации города   , ответственному за работу по профилактике коррупционных и иных правонарушений, и с результатами ее проверки;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в) рассматривает ходатайства о приглашении на заседание комиссии лиц, указанных в подпункте «б» пункта 4.1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4.10. Заседание комиссии по рассмотрению заявлений, указанных в абзацах третьем и четвертом подпункта «б» пункта 4.1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4.11. Уведомление, указанное в подпункте «д» пункта 4.1 настоящего Положения, рассматривается на очередном (плановом) заседании комиссии.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4.12.</w:t>
      </w:r>
      <w:r>
        <w:rPr>
          <w:szCs w:val="28"/>
        </w:rPr>
        <w:tab/>
        <w:t>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DA6D62" w:rsidRDefault="00DA6D62" w:rsidP="002341EE">
      <w:pPr>
        <w:pStyle w:val="BodyText"/>
        <w:suppressAutoHyphens/>
        <w:rPr>
          <w:szCs w:val="28"/>
        </w:rPr>
      </w:pPr>
      <w:r>
        <w:rPr>
          <w:szCs w:val="28"/>
        </w:rPr>
        <w:t>4.13 Заседания комиссии могут проводиться в отсутствие муниципального служащего в случае:</w:t>
      </w:r>
    </w:p>
    <w:p w:rsidR="00DA6D62" w:rsidRDefault="00DA6D62" w:rsidP="002341EE">
      <w:pPr>
        <w:pStyle w:val="BodyText"/>
        <w:suppressAutoHyphens/>
        <w:rPr>
          <w:szCs w:val="28"/>
        </w:rPr>
      </w:pPr>
      <w:r>
        <w:rPr>
          <w:szCs w:val="28"/>
        </w:rPr>
        <w:t>а) если в обращении, заявлении или уведомлении, предусмотренных подпунктом «б» пункта 4.1 настоящего Положения, не содержится указания о намерении муниципального служащего лично присутствовать на заседании комиссии;</w:t>
      </w:r>
    </w:p>
    <w:p w:rsidR="00DA6D62" w:rsidRDefault="00DA6D62" w:rsidP="002341EE">
      <w:pPr>
        <w:pStyle w:val="BodyText"/>
        <w:suppressAutoHyphens/>
        <w:rPr>
          <w:szCs w:val="28"/>
        </w:rPr>
      </w:pPr>
      <w:r>
        <w:rPr>
          <w:szCs w:val="28"/>
        </w:rPr>
        <w:t>б) если муниципальный служащий, намеревающийся лично присутствовать на заседании комиссии и надлежащим образом извещенный о времени и месте его проведения, не явились на заседание комиссии.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4.14.</w:t>
      </w:r>
      <w:r>
        <w:rPr>
          <w:szCs w:val="28"/>
        </w:rPr>
        <w:tab/>
        <w:t>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4.15.</w:t>
      </w:r>
      <w:r>
        <w:rPr>
          <w:szCs w:val="28"/>
        </w:rPr>
        <w:tab/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4.16.</w:t>
      </w:r>
      <w:r>
        <w:rPr>
          <w:szCs w:val="28"/>
        </w:rPr>
        <w:tab/>
        <w:t>По итогам рассмотрения вопроса, указанного в абзаце втором подпункта «а» пункта 4.1 настоящего Положения, комиссия принимает одно из следующих решений:</w:t>
      </w:r>
    </w:p>
    <w:p w:rsidR="00DA6D62" w:rsidRDefault="00DA6D62" w:rsidP="002341EE">
      <w:pPr>
        <w:pStyle w:val="BodyText"/>
        <w:rPr>
          <w:szCs w:val="28"/>
        </w:rPr>
      </w:pPr>
      <w:r w:rsidRPr="003951C1">
        <w:rPr>
          <w:szCs w:val="28"/>
        </w:rPr>
        <w:t>а) установить, что сведения, представленные муниципальным служащим в соответствии с подпунктом «а» пункта 1.4 Положения</w:t>
      </w:r>
      <w:r>
        <w:rPr>
          <w:szCs w:val="28"/>
        </w:rPr>
        <w:t xml:space="preserve"> о проверке достоверности и полноты сведений, представляемых гражданами, претендующими на замещение должностей муниципальной службы, муниципальными служащими администрации  города, и соблюдения муниципальными служащими администрации  города требований к служебному поведению являются достоверными и полными;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 xml:space="preserve">б) установить, что сведения, представленные муниципальным служащим в соответствии </w:t>
      </w:r>
      <w:r w:rsidRPr="003951C1">
        <w:rPr>
          <w:szCs w:val="28"/>
        </w:rPr>
        <w:t>с подпунктом «а» пункта 1.4 Положения,</w:t>
      </w:r>
      <w:r>
        <w:rPr>
          <w:szCs w:val="28"/>
        </w:rPr>
        <w:t xml:space="preserve"> названного в подпункте «а» настоящего пункта, являются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4.17.</w:t>
      </w:r>
      <w:r>
        <w:rPr>
          <w:szCs w:val="28"/>
        </w:rPr>
        <w:tab/>
        <w:t>По итогам рассмотрения вопроса, указанного в абзаце третьем подпункта «а» пункта 4.1  настоящего Положения, комиссия принимает одно из следующих решений: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представителю нанимателя (работодателю)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4.18.</w:t>
      </w:r>
      <w:r>
        <w:rPr>
          <w:szCs w:val="28"/>
        </w:rPr>
        <w:tab/>
        <w:t>По итогам рассмотрения вопроса, указанного в абзаце втором подпункта «б» пункта  4.1  настоящего Положения, комиссия принимает одно из следующих решений: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4.19.</w:t>
      </w:r>
      <w:r>
        <w:rPr>
          <w:szCs w:val="28"/>
        </w:rPr>
        <w:tab/>
        <w:t>По итогам рассмотрения вопроса, указанного в абзаце третьем подпункта «б» пункта 4.1  настоящего Положения, комиссия принимает одно из следующих решений: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4.20. По итогам рассмотрения вопроса, указанного в абзаце четвертом подпункта «б» пункта  4.1  настоящего Положения, комиссия принимает одно из следующих решений: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DA6D62" w:rsidRPr="002D4010" w:rsidRDefault="00DA6D62" w:rsidP="002341EE">
      <w:pPr>
        <w:pStyle w:val="BodyText"/>
        <w:rPr>
          <w:szCs w:val="28"/>
        </w:rPr>
      </w:pPr>
      <w:r>
        <w:rPr>
          <w:szCs w:val="28"/>
        </w:rPr>
        <w:t>4.21</w:t>
      </w:r>
      <w:r w:rsidRPr="002D4010">
        <w:rPr>
          <w:szCs w:val="28"/>
        </w:rPr>
        <w:t xml:space="preserve">. По итогам рассмотрения вопроса, указанного в подпункте «г» пункта </w:t>
      </w:r>
      <w:r>
        <w:rPr>
          <w:szCs w:val="28"/>
        </w:rPr>
        <w:t>4.1</w:t>
      </w:r>
      <w:r w:rsidRPr="002D4010">
        <w:rPr>
          <w:szCs w:val="28"/>
        </w:rPr>
        <w:t xml:space="preserve"> настоящего Положения, комиссия принимает одно из следующих решений:</w:t>
      </w:r>
    </w:p>
    <w:p w:rsidR="00DA6D62" w:rsidRPr="002D4010" w:rsidRDefault="00DA6D62" w:rsidP="002341EE">
      <w:pPr>
        <w:pStyle w:val="BodyText"/>
        <w:rPr>
          <w:szCs w:val="28"/>
        </w:rPr>
      </w:pPr>
      <w:r w:rsidRPr="002D4010">
        <w:rPr>
          <w:szCs w:val="28"/>
        </w:rPr>
        <w:t>а) 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DA6D62" w:rsidRPr="002D4010" w:rsidRDefault="00DA6D62" w:rsidP="002341EE">
      <w:pPr>
        <w:pStyle w:val="BodyText"/>
        <w:rPr>
          <w:szCs w:val="28"/>
        </w:rPr>
      </w:pPr>
      <w:r w:rsidRPr="002D4010">
        <w:rPr>
          <w:szCs w:val="28"/>
        </w:rPr>
        <w:t>б) 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4.22. По итогам рассмотрения вопроса, указанного в абзаце пятом подпункта «б» пункта  4.1 настоящего Положения, комиссия принимает одно из следующих решений: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руководителю муниципального органа принять меры по урегулированию конфликта интересов или по недопущению его возникновения;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руководителю муниципального органа применить к муниципальному служащему конкретную меру ответственности.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 xml:space="preserve">4.23. По итогам рассмотрения вопросов, предусмотренных </w:t>
      </w:r>
      <w:hyperlink r:id="rId9" w:history="1">
        <w:r w:rsidRPr="00076F6E">
          <w:rPr>
            <w:rStyle w:val="Hyperlink"/>
            <w:color w:val="auto"/>
            <w:szCs w:val="28"/>
            <w:u w:val="none"/>
          </w:rPr>
          <w:t>подпунктами «а</w:t>
        </w:r>
      </w:hyperlink>
      <w:r w:rsidRPr="00076F6E">
        <w:rPr>
          <w:szCs w:val="28"/>
        </w:rPr>
        <w:t xml:space="preserve">», </w:t>
      </w:r>
      <w:hyperlink r:id="rId10" w:history="1">
        <w:r w:rsidRPr="00076F6E">
          <w:rPr>
            <w:rStyle w:val="Hyperlink"/>
            <w:color w:val="auto"/>
            <w:szCs w:val="28"/>
            <w:u w:val="none"/>
          </w:rPr>
          <w:t xml:space="preserve">«б», «г» и «д» пункта </w:t>
        </w:r>
      </w:hyperlink>
      <w:r>
        <w:t>4.1</w:t>
      </w:r>
      <w:r w:rsidRPr="00076F6E">
        <w:rPr>
          <w:szCs w:val="28"/>
        </w:rPr>
        <w:t xml:space="preserve"> настоящего Положения, при наличии к тому оснований комиссия может принять иное, чем предусмотрено </w:t>
      </w:r>
      <w:hyperlink r:id="rId11" w:history="1">
        <w:r w:rsidRPr="00250A84">
          <w:rPr>
            <w:rStyle w:val="Hyperlink"/>
            <w:color w:val="auto"/>
            <w:szCs w:val="28"/>
            <w:u w:val="none"/>
          </w:rPr>
          <w:t xml:space="preserve">пунктами </w:t>
        </w:r>
      </w:hyperlink>
      <w:r w:rsidRPr="00250A84">
        <w:t>4.16</w:t>
      </w:r>
      <w:r w:rsidRPr="00250A84">
        <w:rPr>
          <w:szCs w:val="28"/>
        </w:rPr>
        <w:t>-4.19, 4.20, 4.21, 4.22 и 4.24</w:t>
      </w:r>
      <w:r w:rsidRPr="00250A84">
        <w:rPr>
          <w:szCs w:val="28"/>
          <w:vertAlign w:val="superscript"/>
        </w:rPr>
        <w:t xml:space="preserve"> </w:t>
      </w:r>
      <w:r w:rsidRPr="00250A84">
        <w:rPr>
          <w:szCs w:val="28"/>
        </w:rPr>
        <w:t xml:space="preserve">настоящего Положения, решение. Основания </w:t>
      </w:r>
      <w:r>
        <w:rPr>
          <w:szCs w:val="28"/>
        </w:rPr>
        <w:t>и мотивы принятия такого решения должны быть отражены в протоколе заседания комиссии.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4.24  По итогам рассмотрения вопроса, указанного в подпункте «д» пункта 4.1 настоящего Положения, комиссия принимает одно из следующих решений: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дать согласие на замещение им должности в организации либо на выполнение работы на условиях гражданско-правового договора в данной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установить, что замещение им на условиях трудового договора должности в организации и (или) выполнение в данной организации работ (оказание услуг) нарушает требования статьи 12 Федерального закона от 25 декабря 2008 г. № 273-ФЗ «О противодействии коррупции». В этом случае комиссия рекомендует руководителю муниципального органа проинформировать об указанных обстоятельствах органы прокуратуры и уведомившую организацию.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4.25.</w:t>
      </w:r>
      <w:r>
        <w:rPr>
          <w:szCs w:val="28"/>
        </w:rPr>
        <w:tab/>
        <w:t>По итогам рассмотрения вопроса, предусмотренного подпунктом «в» пункта 4.1 настоящего Положения, комиссия принимает соответствующее решение.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4.26.</w:t>
      </w:r>
      <w:r>
        <w:rPr>
          <w:szCs w:val="28"/>
        </w:rPr>
        <w:tab/>
        <w:t>Для исполнения решений комиссии могут быть подготовлены проекты нормативных правовых актов главы города, решений или поручений главы города, которые в установленном порядке представляются на рассмотрение главе  города.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4.27.</w:t>
      </w:r>
      <w:r>
        <w:rPr>
          <w:szCs w:val="28"/>
        </w:rPr>
        <w:tab/>
        <w:t>Решения комиссии по вопросам, указанным в пункте 4.1 настоящего Положения, принимаются открытым</w:t>
      </w:r>
      <w:r w:rsidRPr="00A12164">
        <w:rPr>
          <w:szCs w:val="28"/>
        </w:rPr>
        <w:t xml:space="preserve"> голосованием</w:t>
      </w:r>
      <w:r>
        <w:rPr>
          <w:szCs w:val="28"/>
        </w:rPr>
        <w:t xml:space="preserve"> (если комиссия не примет иное решение) простым большинством голосов присутствующих на заседании членов комиссии.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4.28.</w:t>
      </w:r>
      <w:r>
        <w:rPr>
          <w:szCs w:val="28"/>
        </w:rPr>
        <w:tab/>
        <w:t>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4.1 настоящего Положения, для руководителя муниципального органа носят рекомендательный характер. Решение, принимаемое по итогам рассмотрения вопроса, указанного в абзаце втором подпункта «б» пункта 4.1 настоящего Положения, носит обязательный характер.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4.29.</w:t>
      </w:r>
      <w:r>
        <w:rPr>
          <w:szCs w:val="28"/>
        </w:rPr>
        <w:tab/>
        <w:t>В протоколе заседания комиссии указываются: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е) источник информации, содержащей основания для проведения заседания комиссии, дата поступления информации в администрацию муниципального округа;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ж) другие сведения;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з) результаты голосования;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и) решение и обоснование его принятия.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4.30.</w:t>
      </w:r>
      <w:r>
        <w:rPr>
          <w:szCs w:val="28"/>
        </w:rPr>
        <w:tab/>
        <w:t>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4.31.</w:t>
      </w:r>
      <w:r>
        <w:rPr>
          <w:szCs w:val="28"/>
        </w:rPr>
        <w:tab/>
        <w:t>Копии протокола заседания комиссии в 7-дневный срок со дня заседания направляются  руководителю муниципального органа, полностью или в виде выписок из него - муниципальному служащему, а также по решению комиссии - иным заинтересованным лицам.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4.32.</w:t>
      </w:r>
      <w:r>
        <w:rPr>
          <w:szCs w:val="28"/>
        </w:rPr>
        <w:tab/>
        <w:t xml:space="preserve"> Руководитель муниципального органа 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глава города в письменной форме уведомляет комиссию в месячный срок со дня поступления к нему протокола заседания комиссии. Решение главы города оглашается на ближайшем заседании комиссии и принимается к сведению без обсуждения.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4.33.</w:t>
      </w:r>
      <w:r>
        <w:rPr>
          <w:szCs w:val="28"/>
        </w:rPr>
        <w:tab/>
        <w:t>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города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4.34.</w:t>
      </w:r>
      <w:r>
        <w:rPr>
          <w:szCs w:val="28"/>
        </w:rPr>
        <w:tab/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4.35.</w:t>
      </w:r>
      <w:r>
        <w:rPr>
          <w:szCs w:val="28"/>
        </w:rPr>
        <w:tab/>
        <w:t>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DA6D62" w:rsidRDefault="00DA6D62" w:rsidP="002341EE">
      <w:pPr>
        <w:pStyle w:val="BodyText"/>
        <w:rPr>
          <w:szCs w:val="28"/>
        </w:rPr>
      </w:pPr>
      <w:r>
        <w:rPr>
          <w:szCs w:val="28"/>
        </w:rPr>
        <w:t>4.36. Выписка из решения комиссии, заверенная подписью секретаря комиссии и печатью администрации  города, вручается муниципальному служащему в отношении которого рассматривался вопрос, указанный в абзаце втором подпункта «б» пункта  4.1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DA6D62" w:rsidRPr="005335C0" w:rsidRDefault="00DA6D62" w:rsidP="002341EE">
      <w:pPr>
        <w:spacing w:line="360" w:lineRule="exact"/>
        <w:rPr>
          <w:sz w:val="28"/>
          <w:szCs w:val="28"/>
        </w:rPr>
      </w:pPr>
    </w:p>
    <w:p w:rsidR="00DA6D62" w:rsidRPr="00664C04" w:rsidRDefault="00DA6D62" w:rsidP="009A09F8">
      <w:pPr>
        <w:spacing w:line="240" w:lineRule="atLeast"/>
        <w:rPr>
          <w:sz w:val="28"/>
          <w:szCs w:val="28"/>
        </w:rPr>
      </w:pPr>
      <w:r w:rsidRPr="00664C0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</w:t>
      </w:r>
      <w:r w:rsidRPr="00664C04">
        <w:rPr>
          <w:sz w:val="28"/>
          <w:szCs w:val="28"/>
        </w:rPr>
        <w:t xml:space="preserve"> 5. Заключительные  положения</w:t>
      </w:r>
    </w:p>
    <w:p w:rsidR="00DA6D62" w:rsidRPr="00664C04" w:rsidRDefault="00DA6D62" w:rsidP="009A09F8">
      <w:pPr>
        <w:spacing w:line="240" w:lineRule="atLeast"/>
        <w:rPr>
          <w:sz w:val="28"/>
          <w:szCs w:val="28"/>
        </w:rPr>
      </w:pPr>
    </w:p>
    <w:p w:rsidR="00DA6D62" w:rsidRDefault="00DA6D62" w:rsidP="007F1658">
      <w:pPr>
        <w:pStyle w:val="BodyText"/>
        <w:ind w:firstLine="0"/>
        <w:rPr>
          <w:szCs w:val="28"/>
        </w:rPr>
      </w:pPr>
      <w:r>
        <w:rPr>
          <w:szCs w:val="28"/>
        </w:rPr>
        <w:t xml:space="preserve">        </w:t>
      </w:r>
      <w:r w:rsidRPr="00664C04">
        <w:rPr>
          <w:szCs w:val="28"/>
        </w:rPr>
        <w:t xml:space="preserve"> 5.1.</w:t>
      </w:r>
      <w:r w:rsidRPr="007F1658">
        <w:rPr>
          <w:szCs w:val="28"/>
        </w:rPr>
        <w:t xml:space="preserve"> </w:t>
      </w:r>
      <w:r>
        <w:rPr>
          <w:szCs w:val="28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отделом организационно-контрольной и кадровой работы.</w:t>
      </w:r>
    </w:p>
    <w:p w:rsidR="00DA6D62" w:rsidRPr="00664C04" w:rsidRDefault="00DA6D62" w:rsidP="009A09F8">
      <w:pPr>
        <w:spacing w:line="240" w:lineRule="atLeast"/>
        <w:jc w:val="both"/>
        <w:rPr>
          <w:sz w:val="28"/>
          <w:szCs w:val="28"/>
        </w:rPr>
      </w:pPr>
      <w:r w:rsidRPr="00664C04">
        <w:rPr>
          <w:sz w:val="28"/>
          <w:szCs w:val="28"/>
        </w:rPr>
        <w:t xml:space="preserve">     5.2.  Решение комиссии может быть обжаловано заинтересованным лицом в порядке, предусмотренном законодательством Российской Федерации.</w:t>
      </w:r>
    </w:p>
    <w:p w:rsidR="00DA6D62" w:rsidRDefault="00DA6D62" w:rsidP="005806D6">
      <w:pPr>
        <w:pStyle w:val="BodyText"/>
        <w:rPr>
          <w:szCs w:val="28"/>
        </w:rPr>
      </w:pPr>
    </w:p>
    <w:sectPr w:rsidR="00DA6D62" w:rsidSect="006C2D2C">
      <w:footerReference w:type="default" r:id="rId12"/>
      <w:pgSz w:w="11906" w:h="16838" w:code="9"/>
      <w:pgMar w:top="501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D62" w:rsidRDefault="00DA6D62">
      <w:r>
        <w:separator/>
      </w:r>
    </w:p>
  </w:endnote>
  <w:endnote w:type="continuationSeparator" w:id="0">
    <w:p w:rsidR="00DA6D62" w:rsidRDefault="00DA6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D62" w:rsidRDefault="00DA6D62">
    <w:pPr>
      <w:pStyle w:val="Footer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D62" w:rsidRDefault="00DA6D62">
      <w:r>
        <w:separator/>
      </w:r>
    </w:p>
  </w:footnote>
  <w:footnote w:type="continuationSeparator" w:id="0">
    <w:p w:rsidR="00DA6D62" w:rsidRDefault="00DA6D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E68"/>
    <w:multiLevelType w:val="multilevel"/>
    <w:tmpl w:val="23F4B5D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">
    <w:nsid w:val="190F0513"/>
    <w:multiLevelType w:val="hybridMultilevel"/>
    <w:tmpl w:val="A80454EA"/>
    <w:lvl w:ilvl="0" w:tplc="13DAD80E">
      <w:start w:val="1"/>
      <w:numFmt w:val="decimal"/>
      <w:lvlText w:val="%1."/>
      <w:lvlJc w:val="left"/>
      <w:pPr>
        <w:ind w:left="1515" w:hanging="765"/>
      </w:pPr>
      <w:rPr>
        <w:rFonts w:cs="Times New Roman" w:hint="default"/>
      </w:rPr>
    </w:lvl>
    <w:lvl w:ilvl="1" w:tplc="195EA8B6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EE8C1D3C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F8CE86E0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BB181EC2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8208FFE0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C5E68D48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72941368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31EF054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>
    <w:nsid w:val="20B57F03"/>
    <w:multiLevelType w:val="hybridMultilevel"/>
    <w:tmpl w:val="EA84805C"/>
    <w:lvl w:ilvl="0" w:tplc="FFFFFFF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2617071D"/>
    <w:multiLevelType w:val="multilevel"/>
    <w:tmpl w:val="2DAEEDE0"/>
    <w:lvl w:ilvl="0">
      <w:start w:val="3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234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46600AA5"/>
    <w:multiLevelType w:val="multilevel"/>
    <w:tmpl w:val="076AC54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50761446"/>
    <w:multiLevelType w:val="multilevel"/>
    <w:tmpl w:val="D802790C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6">
    <w:nsid w:val="528906B0"/>
    <w:multiLevelType w:val="multilevel"/>
    <w:tmpl w:val="66069372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>
    <w:nsid w:val="62300BF1"/>
    <w:multiLevelType w:val="hybridMultilevel"/>
    <w:tmpl w:val="23B89634"/>
    <w:lvl w:ilvl="0" w:tplc="1D92D6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>
    <w:nsid w:val="7A492169"/>
    <w:multiLevelType w:val="hybridMultilevel"/>
    <w:tmpl w:val="A47A4C0C"/>
    <w:lvl w:ilvl="0" w:tplc="FFFFFFFF">
      <w:start w:val="12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448"/>
    <w:rsid w:val="00002B35"/>
    <w:rsid w:val="00004121"/>
    <w:rsid w:val="000135A1"/>
    <w:rsid w:val="00017D44"/>
    <w:rsid w:val="00020472"/>
    <w:rsid w:val="00035DAF"/>
    <w:rsid w:val="00051987"/>
    <w:rsid w:val="00076F6E"/>
    <w:rsid w:val="000775EA"/>
    <w:rsid w:val="000862DA"/>
    <w:rsid w:val="0009409D"/>
    <w:rsid w:val="000A07A1"/>
    <w:rsid w:val="000E3DB9"/>
    <w:rsid w:val="000F593F"/>
    <w:rsid w:val="0010410A"/>
    <w:rsid w:val="001104E8"/>
    <w:rsid w:val="00124209"/>
    <w:rsid w:val="00125ABC"/>
    <w:rsid w:val="00143BE7"/>
    <w:rsid w:val="00152C08"/>
    <w:rsid w:val="00165155"/>
    <w:rsid w:val="001C4D7B"/>
    <w:rsid w:val="001D02CD"/>
    <w:rsid w:val="001F3222"/>
    <w:rsid w:val="002109C2"/>
    <w:rsid w:val="00215A47"/>
    <w:rsid w:val="00220280"/>
    <w:rsid w:val="002341EE"/>
    <w:rsid w:val="002372E3"/>
    <w:rsid w:val="00250A84"/>
    <w:rsid w:val="00251D56"/>
    <w:rsid w:val="00254B99"/>
    <w:rsid w:val="002740DC"/>
    <w:rsid w:val="00291E23"/>
    <w:rsid w:val="00293831"/>
    <w:rsid w:val="002A7C76"/>
    <w:rsid w:val="002C37BB"/>
    <w:rsid w:val="002D4010"/>
    <w:rsid w:val="00344940"/>
    <w:rsid w:val="00353C2E"/>
    <w:rsid w:val="0038156F"/>
    <w:rsid w:val="003951C1"/>
    <w:rsid w:val="003A6D81"/>
    <w:rsid w:val="003C5857"/>
    <w:rsid w:val="00411017"/>
    <w:rsid w:val="00412987"/>
    <w:rsid w:val="00412E4C"/>
    <w:rsid w:val="00425014"/>
    <w:rsid w:val="00427F32"/>
    <w:rsid w:val="00444A1E"/>
    <w:rsid w:val="00470FB3"/>
    <w:rsid w:val="004767CB"/>
    <w:rsid w:val="00482A25"/>
    <w:rsid w:val="004A4E8B"/>
    <w:rsid w:val="004E0F5A"/>
    <w:rsid w:val="00502F9B"/>
    <w:rsid w:val="00517F15"/>
    <w:rsid w:val="0052015F"/>
    <w:rsid w:val="005335C0"/>
    <w:rsid w:val="00533A85"/>
    <w:rsid w:val="00536FED"/>
    <w:rsid w:val="00550767"/>
    <w:rsid w:val="005806D6"/>
    <w:rsid w:val="005947E7"/>
    <w:rsid w:val="005A35D4"/>
    <w:rsid w:val="005B48B3"/>
    <w:rsid w:val="005B7C2C"/>
    <w:rsid w:val="005D0E89"/>
    <w:rsid w:val="005D7EC1"/>
    <w:rsid w:val="006155F3"/>
    <w:rsid w:val="00637B08"/>
    <w:rsid w:val="00644A24"/>
    <w:rsid w:val="00651CDC"/>
    <w:rsid w:val="0066436B"/>
    <w:rsid w:val="00664C04"/>
    <w:rsid w:val="006C2D2C"/>
    <w:rsid w:val="006C4963"/>
    <w:rsid w:val="006D2401"/>
    <w:rsid w:val="006F7209"/>
    <w:rsid w:val="00702E27"/>
    <w:rsid w:val="00712FEC"/>
    <w:rsid w:val="00727142"/>
    <w:rsid w:val="00741114"/>
    <w:rsid w:val="007428D6"/>
    <w:rsid w:val="007473D8"/>
    <w:rsid w:val="00756191"/>
    <w:rsid w:val="00770CC5"/>
    <w:rsid w:val="0078616F"/>
    <w:rsid w:val="007A2860"/>
    <w:rsid w:val="007E4ADC"/>
    <w:rsid w:val="007E5F32"/>
    <w:rsid w:val="007F1658"/>
    <w:rsid w:val="007F5ED9"/>
    <w:rsid w:val="00800687"/>
    <w:rsid w:val="0081735F"/>
    <w:rsid w:val="00817ACA"/>
    <w:rsid w:val="00854BD1"/>
    <w:rsid w:val="00863CE0"/>
    <w:rsid w:val="00882589"/>
    <w:rsid w:val="008926FD"/>
    <w:rsid w:val="008B1016"/>
    <w:rsid w:val="008D16CB"/>
    <w:rsid w:val="008F561C"/>
    <w:rsid w:val="009169CE"/>
    <w:rsid w:val="00951C0C"/>
    <w:rsid w:val="009552B8"/>
    <w:rsid w:val="00975917"/>
    <w:rsid w:val="009764F5"/>
    <w:rsid w:val="00984FAF"/>
    <w:rsid w:val="009958C1"/>
    <w:rsid w:val="00997F4C"/>
    <w:rsid w:val="009A09F8"/>
    <w:rsid w:val="009D6CDD"/>
    <w:rsid w:val="00A059CE"/>
    <w:rsid w:val="00A12164"/>
    <w:rsid w:val="00A927D1"/>
    <w:rsid w:val="00AA5BAD"/>
    <w:rsid w:val="00AD3FB6"/>
    <w:rsid w:val="00AF4B3E"/>
    <w:rsid w:val="00B1278C"/>
    <w:rsid w:val="00B20431"/>
    <w:rsid w:val="00B310C8"/>
    <w:rsid w:val="00B40F44"/>
    <w:rsid w:val="00B67E53"/>
    <w:rsid w:val="00B769EC"/>
    <w:rsid w:val="00BA2828"/>
    <w:rsid w:val="00BB0CD5"/>
    <w:rsid w:val="00BB6EA3"/>
    <w:rsid w:val="00BC049D"/>
    <w:rsid w:val="00BD3A3D"/>
    <w:rsid w:val="00BD3A82"/>
    <w:rsid w:val="00C03B57"/>
    <w:rsid w:val="00C12666"/>
    <w:rsid w:val="00C46A51"/>
    <w:rsid w:val="00C632C4"/>
    <w:rsid w:val="00C65A7C"/>
    <w:rsid w:val="00C80448"/>
    <w:rsid w:val="00C82603"/>
    <w:rsid w:val="00C839B3"/>
    <w:rsid w:val="00CD346D"/>
    <w:rsid w:val="00CD7913"/>
    <w:rsid w:val="00CE4CC7"/>
    <w:rsid w:val="00CE6B5F"/>
    <w:rsid w:val="00CE763B"/>
    <w:rsid w:val="00CF2FEC"/>
    <w:rsid w:val="00D26C0D"/>
    <w:rsid w:val="00D4706B"/>
    <w:rsid w:val="00D85ADA"/>
    <w:rsid w:val="00D85B59"/>
    <w:rsid w:val="00DA3472"/>
    <w:rsid w:val="00DA6D62"/>
    <w:rsid w:val="00DB0CD2"/>
    <w:rsid w:val="00DC13EC"/>
    <w:rsid w:val="00DC4E79"/>
    <w:rsid w:val="00DE4DD1"/>
    <w:rsid w:val="00E12640"/>
    <w:rsid w:val="00E3013F"/>
    <w:rsid w:val="00E3689D"/>
    <w:rsid w:val="00E55D54"/>
    <w:rsid w:val="00E6109B"/>
    <w:rsid w:val="00E8192C"/>
    <w:rsid w:val="00EB54EA"/>
    <w:rsid w:val="00EC05EA"/>
    <w:rsid w:val="00EC3206"/>
    <w:rsid w:val="00EC41A4"/>
    <w:rsid w:val="00EE119D"/>
    <w:rsid w:val="00F15244"/>
    <w:rsid w:val="00F1701C"/>
    <w:rsid w:val="00F4190E"/>
    <w:rsid w:val="00F42949"/>
    <w:rsid w:val="00F66AC3"/>
    <w:rsid w:val="00F80614"/>
    <w:rsid w:val="00F841A9"/>
    <w:rsid w:val="00F96404"/>
    <w:rsid w:val="00F9640E"/>
    <w:rsid w:val="00FC1030"/>
    <w:rsid w:val="00FC447C"/>
    <w:rsid w:val="00FF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67E5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67E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7E53"/>
    <w:rPr>
      <w:rFonts w:ascii="Arial" w:hAnsi="Arial" w:cs="Times New Roman"/>
      <w:b/>
      <w:bCs/>
      <w:color w:val="26282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67E53"/>
    <w:rPr>
      <w:rFonts w:ascii="Arial" w:hAnsi="Arial" w:cs="Arial"/>
      <w:b/>
      <w:bCs/>
      <w:i/>
      <w:iCs/>
      <w:sz w:val="28"/>
      <w:szCs w:val="28"/>
    </w:rPr>
  </w:style>
  <w:style w:type="paragraph" w:customStyle="1" w:styleId="a">
    <w:name w:val="Заголовок к тексту"/>
    <w:basedOn w:val="Normal"/>
    <w:next w:val="BodyText"/>
    <w:uiPriority w:val="99"/>
    <w:rsid w:val="009169CE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0">
    <w:name w:val="регистрационные поля"/>
    <w:basedOn w:val="Normal"/>
    <w:uiPriority w:val="99"/>
    <w:rsid w:val="009169CE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a1">
    <w:name w:val="Исполнитель"/>
    <w:basedOn w:val="BodyText"/>
    <w:uiPriority w:val="99"/>
    <w:rsid w:val="009169CE"/>
    <w:pPr>
      <w:suppressAutoHyphens/>
      <w:spacing w:line="240" w:lineRule="exact"/>
    </w:pPr>
    <w:rPr>
      <w:szCs w:val="20"/>
    </w:rPr>
  </w:style>
  <w:style w:type="paragraph" w:styleId="Footer">
    <w:name w:val="footer"/>
    <w:basedOn w:val="Normal"/>
    <w:link w:val="FooterChar"/>
    <w:uiPriority w:val="99"/>
    <w:rsid w:val="009169CE"/>
    <w:pPr>
      <w:tabs>
        <w:tab w:val="center" w:pos="4677"/>
        <w:tab w:val="right" w:pos="9355"/>
      </w:tabs>
    </w:pPr>
    <w:rPr>
      <w:sz w:val="2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169CE"/>
    <w:rPr>
      <w:sz w:val="28"/>
    </w:rPr>
  </w:style>
  <w:style w:type="paragraph" w:styleId="BodyText">
    <w:name w:val="Body Text"/>
    <w:basedOn w:val="Normal"/>
    <w:link w:val="BodyTextChar"/>
    <w:uiPriority w:val="99"/>
    <w:rsid w:val="009169CE"/>
    <w:pPr>
      <w:spacing w:line="360" w:lineRule="exact"/>
      <w:ind w:firstLine="709"/>
      <w:jc w:val="both"/>
    </w:pPr>
    <w:rPr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169CE"/>
    <w:rPr>
      <w:sz w:val="24"/>
    </w:rPr>
  </w:style>
  <w:style w:type="paragraph" w:styleId="ListParagraph">
    <w:name w:val="List Paragraph"/>
    <w:basedOn w:val="Normal"/>
    <w:uiPriority w:val="99"/>
    <w:qFormat/>
    <w:rsid w:val="002C37BB"/>
    <w:pPr>
      <w:ind w:left="720"/>
      <w:contextualSpacing/>
    </w:pPr>
    <w:rPr>
      <w:sz w:val="28"/>
      <w:szCs w:val="20"/>
    </w:rPr>
  </w:style>
  <w:style w:type="paragraph" w:styleId="Header">
    <w:name w:val="header"/>
    <w:basedOn w:val="Normal"/>
    <w:link w:val="HeaderChar"/>
    <w:uiPriority w:val="99"/>
    <w:rsid w:val="0034494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4940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341EE"/>
    <w:rPr>
      <w:rFonts w:cs="Times New Roman"/>
      <w:color w:val="0563C1"/>
      <w:u w:val="single"/>
    </w:rPr>
  </w:style>
  <w:style w:type="paragraph" w:customStyle="1" w:styleId="ConsPlusTitle">
    <w:name w:val="ConsPlusTitle"/>
    <w:uiPriority w:val="99"/>
    <w:rsid w:val="007428D6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7428D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E5FF896D74B5ECD63A16EED29C23CCFE2569404AE4A0CC4A055E78051DA6FE10A87562B37A0C0732E4489DAFAF4180C264167943FB4632Q6o8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FD0F508086CEFA728139E41E97EA71819736FE1B430BBA1785DE06B3DC7A9B7611CAFF63818F750F98440DE80441EC705395D523B61A3DDC681428sDYD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1FD0F508086CEFA728139E41E97EA71819736FE1B430BBA1785DE06B3DC7A9B7611CAFF63818F750F98440AEE0441EC705395D523B61A3DDC681428sDY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FD0F508086CEFA728139E41E97EA71819736FE1B430BBA1785DE06B3DC7A9B7611CAFF63818F750F98440AED0441EC705395D523B61A3DDC681428sDYD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682</TotalTime>
  <Pages>16</Pages>
  <Words>5593</Words>
  <Characters>-32766</Characters>
  <Application>Microsoft Office Outlook</Application>
  <DocSecurity>0</DocSecurity>
  <Lines>0</Lines>
  <Paragraphs>0</Paragraphs>
  <ScaleCrop>false</ScaleCrop>
  <Company>CROC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EMarkin</dc:creator>
  <cp:keywords/>
  <dc:description/>
  <cp:lastModifiedBy>comp5</cp:lastModifiedBy>
  <cp:revision>53</cp:revision>
  <cp:lastPrinted>2021-12-10T08:50:00Z</cp:lastPrinted>
  <dcterms:created xsi:type="dcterms:W3CDTF">2021-12-08T13:07:00Z</dcterms:created>
  <dcterms:modified xsi:type="dcterms:W3CDTF">2022-01-11T07:50:00Z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предварительном согласовании предоставления земельного участка для проведения работ, связанных с пользованием недрами – «трубопроводный транспорт»  по объекту «Строительство объектов обустройства скважины № 252 Софроницкого месторождения»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09000001a2ea0ce8</vt:lpwstr>
  </property>
  <property fmtid="{D5CDD505-2E9C-101B-9397-08002B2CF9AE}" pid="6" name="r_version_label">
    <vt:lpwstr>1.1</vt:lpwstr>
  </property>
  <property fmtid="{D5CDD505-2E9C-101B-9397-08002B2CF9AE}" pid="7" name="sign_flag">
    <vt:lpwstr>Подписан ЭЦП</vt:lpwstr>
  </property>
</Properties>
</file>