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482"/>
      </w:tblGrid>
      <w:tr w:rsidR="001543DF" w:rsidRPr="006F4B07" w:rsidTr="008A748A">
        <w:trPr>
          <w:trHeight w:val="80"/>
        </w:trPr>
        <w:tc>
          <w:tcPr>
            <w:tcW w:w="1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F73" w:rsidRPr="00164A7A" w:rsidRDefault="00617F73" w:rsidP="00677BB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251CC0" w:rsidRDefault="00251CC0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ПРИЛОЖЕНИЕ</w:t>
      </w:r>
    </w:p>
    <w:p w:rsidR="00251CC0" w:rsidRDefault="00251CC0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к постановлению администрации города                                      </w:t>
      </w:r>
    </w:p>
    <w:p w:rsidR="00251CC0" w:rsidRDefault="00251CC0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E6780E">
        <w:rPr>
          <w:rFonts w:ascii="Times New Roman" w:hAnsi="Times New Roman" w:cs="Times New Roman"/>
          <w:color w:val="000000"/>
        </w:rPr>
        <w:t xml:space="preserve">           от </w:t>
      </w:r>
      <w:r w:rsidR="005E60D5">
        <w:rPr>
          <w:rFonts w:ascii="Times New Roman" w:hAnsi="Times New Roman" w:cs="Times New Roman"/>
          <w:color w:val="000000"/>
        </w:rPr>
        <w:t>«___» __________</w:t>
      </w:r>
      <w:r>
        <w:rPr>
          <w:rFonts w:ascii="Times New Roman" w:hAnsi="Times New Roman" w:cs="Times New Roman"/>
          <w:color w:val="000000"/>
        </w:rPr>
        <w:t>202</w:t>
      </w:r>
      <w:r w:rsidR="005E60D5"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 xml:space="preserve"> г.</w:t>
      </w:r>
      <w:r w:rsidR="00E6780E">
        <w:rPr>
          <w:rFonts w:ascii="Times New Roman" w:hAnsi="Times New Roman" w:cs="Times New Roman"/>
          <w:color w:val="000000"/>
        </w:rPr>
        <w:t xml:space="preserve"> № </w:t>
      </w:r>
      <w:r w:rsidR="005E60D5">
        <w:rPr>
          <w:rFonts w:ascii="Times New Roman" w:hAnsi="Times New Roman" w:cs="Times New Roman"/>
          <w:color w:val="000000"/>
        </w:rPr>
        <w:t>_____</w:t>
      </w:r>
    </w:p>
    <w:p w:rsidR="00251CC0" w:rsidRDefault="00251CC0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1543DF" w:rsidRDefault="001543DF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ПЕРЕЧЕНЬ</w:t>
      </w:r>
    </w:p>
    <w:p w:rsidR="000A7393" w:rsidRDefault="001543DF" w:rsidP="001543DF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целевых показателей </w:t>
      </w:r>
      <w:r w:rsidR="000A7393">
        <w:rPr>
          <w:rFonts w:ascii="Times New Roman" w:hAnsi="Times New Roman" w:cs="Times New Roman"/>
          <w:color w:val="000000"/>
        </w:rPr>
        <w:t>муниципальной</w:t>
      </w:r>
      <w:r>
        <w:rPr>
          <w:rFonts w:ascii="Times New Roman" w:hAnsi="Times New Roman" w:cs="Times New Roman"/>
          <w:color w:val="000000"/>
        </w:rPr>
        <w:t xml:space="preserve"> программы «Энергосбережение и повышение энергетической эффективности </w:t>
      </w:r>
      <w:r w:rsidR="000A7393">
        <w:rPr>
          <w:rFonts w:ascii="Times New Roman" w:hAnsi="Times New Roman" w:cs="Times New Roman"/>
          <w:color w:val="000000"/>
        </w:rPr>
        <w:t xml:space="preserve">в городе Кирсанове </w:t>
      </w:r>
      <w:r>
        <w:rPr>
          <w:rFonts w:ascii="Times New Roman" w:hAnsi="Times New Roman" w:cs="Times New Roman"/>
          <w:color w:val="000000"/>
        </w:rPr>
        <w:t xml:space="preserve">Тамбовской </w:t>
      </w:r>
    </w:p>
    <w:p w:rsidR="001543DF" w:rsidRDefault="001543DF" w:rsidP="00154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>области</w:t>
      </w:r>
      <w:r w:rsidR="000A7393">
        <w:rPr>
          <w:rFonts w:ascii="Times New Roman" w:hAnsi="Times New Roman" w:cs="Times New Roman"/>
          <w:color w:val="000000"/>
        </w:rPr>
        <w:t xml:space="preserve"> на 2022 – 2030 годы</w:t>
      </w:r>
      <w:r>
        <w:rPr>
          <w:rFonts w:ascii="Times New Roman" w:hAnsi="Times New Roman" w:cs="Times New Roman"/>
          <w:color w:val="000000"/>
        </w:rPr>
        <w:t>»</w:t>
      </w:r>
    </w:p>
    <w:p w:rsidR="00C41F63" w:rsidRDefault="00C41F63" w:rsidP="00154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W w:w="1535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16"/>
        <w:gridCol w:w="3212"/>
        <w:gridCol w:w="1134"/>
        <w:gridCol w:w="1030"/>
        <w:gridCol w:w="1029"/>
        <w:gridCol w:w="1071"/>
        <w:gridCol w:w="1122"/>
        <w:gridCol w:w="1134"/>
        <w:gridCol w:w="12"/>
        <w:gridCol w:w="1029"/>
        <w:gridCol w:w="992"/>
        <w:gridCol w:w="992"/>
        <w:gridCol w:w="993"/>
        <w:gridCol w:w="992"/>
      </w:tblGrid>
      <w:tr w:rsidR="00F75E17" w:rsidRPr="00E41A15" w:rsidTr="00CE3089">
        <w:trPr>
          <w:trHeight w:val="32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 (индикатор)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(наименование)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03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F75E17" w:rsidRPr="00E41A15" w:rsidTr="00CE3089">
        <w:trPr>
          <w:trHeight w:val="294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год- базовый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BD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BD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BD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  <w:r w:rsidR="00DE63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отчетный</w:t>
            </w:r>
            <w:bookmarkStart w:id="0" w:name="_GoBack"/>
            <w:bookmarkEnd w:id="0"/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  <w:r w:rsidR="00CE3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плановый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F75E17" w:rsidRPr="00E41A15" w:rsidTr="00CE3089">
        <w:trPr>
          <w:trHeight w:val="17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A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A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A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</w:tr>
      <w:tr w:rsidR="00F75E17" w:rsidRPr="00E41A15" w:rsidTr="00CE3089">
        <w:trPr>
          <w:trHeight w:val="26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Целевые показатели, характеризующие оснащенность приборами учета используемых энергетических ресурсов</w:t>
            </w:r>
          </w:p>
        </w:tc>
      </w:tr>
      <w:tr w:rsidR="00F75E17" w:rsidRPr="00E41A15" w:rsidTr="00CE3089">
        <w:trPr>
          <w:trHeight w:val="76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33,64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41,01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56,17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63,54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70,91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617F73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7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85,65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617F73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7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93,02 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617F73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7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100</w:t>
            </w:r>
          </w:p>
        </w:tc>
      </w:tr>
      <w:tr w:rsidR="00F75E17" w:rsidRPr="00E41A15" w:rsidTr="00CE3089">
        <w:trPr>
          <w:trHeight w:val="25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используемых энергетических ресурсов по видам коммунальных ресурсов в общем количестве жилых, нежилых помещений в многоквартирных домах, жилых домах (домовладениях)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86,27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87,80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89,33 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90,86 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92,39 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95,45 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96,98 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98,51 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</w:t>
            </w:r>
          </w:p>
        </w:tc>
      </w:tr>
      <w:tr w:rsidR="00F75E17" w:rsidRPr="00E41A15" w:rsidTr="00CE3089">
        <w:trPr>
          <w:trHeight w:val="330"/>
        </w:trPr>
        <w:tc>
          <w:tcPr>
            <w:tcW w:w="153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Целевые показатели, характеризующие использование энергетических ресурсов в жилищно-коммунальном хозяйстве</w:t>
            </w:r>
          </w:p>
        </w:tc>
      </w:tr>
      <w:tr w:rsidR="008E299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997" w:rsidRDefault="008E299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97" w:rsidRPr="009C703D" w:rsidRDefault="008E2997" w:rsidP="008E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9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целевого уровня снижения потребления муниципальными учреждениями суммарного объема потребляемых ими энергетических ресурсов и воды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9C703D" w:rsidRDefault="00251CC0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</w:t>
            </w:r>
            <w:r w:rsidR="00F75E17"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ия,</w:t>
            </w:r>
            <w:r w:rsidR="00BD7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Тамбовская обл.,</w:t>
            </w:r>
            <w:r w:rsidR="00F75E17"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5E17"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Кирсанов, ул. Советская, д.</w:t>
            </w:r>
            <w:r w:rsidR="00BD7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5E17"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тепловой энергии на отопление и вентиляцию,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51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251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горячей воды,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электрической энергии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твердого топлива на нужды отопления и вентиляции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детский сад "Аленка"</w:t>
            </w:r>
            <w:r w:rsidR="00CE3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</w:t>
            </w:r>
            <w:r w:rsidR="00CE3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Кирсанов, ул. Урицкого, д. 35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Кирсанов, ул. Урицкого, 35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6,73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60,87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33,98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33,98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51,80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BD7160" w:rsidRPr="00E41A15" w:rsidTr="00BD7160">
        <w:trPr>
          <w:trHeight w:val="339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0D7CA0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Кирсанов, микрорайон № 1, д. 7А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10,75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10,29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49,59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49,59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48,85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71,42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66,71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Кирсанов, ул. Советская, д. 3. 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потребления не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Кирсанов, ул. Спортивная, д. 32 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14,49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13,62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36,43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36,43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35,88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65,25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61,61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Кирсанов, ул. Лермонтовская, д. 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37,61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33,78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32,77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27,14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503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МБДОУ детский сад "Ромашка", Тамбовская обл., г. Кирсанов, ул. Рабоче-Крестьянская, д.62А</w:t>
            </w:r>
          </w:p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7160" w:rsidRPr="00E41A15" w:rsidTr="00BD7160">
        <w:trPr>
          <w:trHeight w:val="26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9C703D" w:rsidRDefault="00BD7160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Кирсанов, ул. Рабоче-Крестьянская, д. 62А</w:t>
            </w:r>
          </w:p>
          <w:p w:rsidR="00BD7160" w:rsidRPr="00E41A15" w:rsidRDefault="00BD7160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110,51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103,34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101,53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101,53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94,95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2.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Кирсанов,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50 лет Победы, д. 43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89,26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МБУ ДО "ДЮСШ", Тамбовская обл., г. Кирсанов, ул. 50 лет Победы, д.41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35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Здание 1.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Кирсанов,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50 лет Победы, д.41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204,63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204,63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204,63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186,45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168,26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2.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Спортзал "Виктория",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Кирсанов,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пер. Заводской, д.1Б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0,81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43,89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43,23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МБОУ ДО "Кирсановская детская школа искусств", Тамбовская обл., г. Кирсанов, ул. 50 лет Победы, д.23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51,13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50,32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требован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МБОУ ДО "Кирсановская детская школа искусств", Тамбовская обл., г. Кирсанов, ул. 50 лет Победы, д.23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51,13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50,32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BD7160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 МБОУ СОШ № 1, Тамбовская обл., г. Кирсанов, ул. 50 лет Победы, д. 27А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BD7160" w:rsidRDefault="00BD7160" w:rsidP="0080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160" w:rsidRPr="00BD7160" w:rsidRDefault="00BD7160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1. Тамбовская обл., г. Кирсанов, ул. 50 лет Победы, д. 27А</w:t>
            </w:r>
          </w:p>
          <w:p w:rsidR="00BD7160" w:rsidRPr="00BD7160" w:rsidRDefault="00BD7160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E1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58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58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586A4C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Корпус 2.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Кирсанов,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 1, д.15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36,78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115,96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81,32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иного энергетического ресурса на нужды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E41A15" w:rsidRDefault="00BD7160" w:rsidP="00BD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3.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Кирсанов,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Пушкинская, д.29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E1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66,26</w:t>
            </w: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63,95</w:t>
            </w: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58,89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57,23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55,57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30,99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29,87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BD7160" w:rsidRPr="00E41A15" w:rsidTr="00BD7160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160" w:rsidRPr="00E41A15" w:rsidRDefault="00BD7160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160" w:rsidRPr="001B36A7" w:rsidRDefault="00BD7160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4.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Кирсанов,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Школьная, д. 24</w:t>
            </w:r>
          </w:p>
          <w:p w:rsidR="00BD7160" w:rsidRPr="00E41A15" w:rsidRDefault="00BD7160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B6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207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19,28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19,15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27,94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27,79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5, ул. Советская, д. 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D17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35,94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34,46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требован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8. МБУ "Спортивно-оздоровительный клуб "Олимп", Тамбовская обл</w:t>
            </w:r>
            <w:r w:rsidR="00CE3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Кирсанов, ул. Рабоче-Крестьянская, д.35 А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1, ул.</w:t>
            </w:r>
            <w:r w:rsidR="00CE3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Рабоче-Крестьянская, д. 35А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B40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12,79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15,49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BC0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Здание. Бассейн "Газовик"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85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E41A15" w:rsidRDefault="00F75E17" w:rsidP="0085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52,71</w:t>
            </w: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51,91</w:t>
            </w: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9. МБУК "Центр досуга "Золотой витязь", Тамбовская обл., г. Кирсанов, ул. Рабоче-Крестьянская, д. 50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93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Здание эффективн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Здание эффекти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 МБУК" Кирсановский краеведческий музей", Тамбовская обл., г. Кирсанов, ул. Красноармейская, д. 26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85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E17" w:rsidRPr="001B36A7" w:rsidRDefault="00F75E17" w:rsidP="007C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42,74</w:t>
            </w: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E17" w:rsidRPr="001B36A7" w:rsidRDefault="00F75E17" w:rsidP="007C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42,41</w:t>
            </w: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42,25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39,98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 МБУК "Кирсановская городская библиотека", Тамбовская обл., г. Кирсанов, ул. Гоголя, д. 43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944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1B36A7" w:rsidRDefault="00F75E17" w:rsidP="00F60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Здание, ул. 50 лет Победы, 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022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CE3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12. Кирсановский городской Совет народных депутатов </w:t>
            </w:r>
            <w:r w:rsidR="00CE3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Тамбовской обл.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Кирсанов, ул. Советская, д. 29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 Финансовое управление города Кирсанова, Тамбовская обл., г. Кирсанов, ул. Советская, д. 29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 Кирсановское МКУ "Многофункциональный центр предоставления государст</w:t>
            </w:r>
            <w:r w:rsidR="00CE3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венных и муниципальных услуг",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обл., г. Кирсанов, ул. Советская, д. 29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 МБУ "Телерадиокомпания "Кирсанов", Тамбовская обл., г. Кирсанов, ул. Советская, 29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1535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089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 Муниципальное казенное учреждение "Хозяйственно-эксплуатационная группа города Кирсанова"</w:t>
            </w:r>
            <w:r w:rsidR="00CE3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Тамбовская обл., г. Кирсанов, ул. Советская, д. 29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EE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E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EE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E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511A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45,74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511A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41,84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41,53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1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1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1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</w:tr>
      <w:tr w:rsidR="009C703D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1B36A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расход тепловой энергии в многоквартирных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Гкал/кв.м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</w:tr>
      <w:tr w:rsidR="009C703D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1B36A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</w:t>
            </w:r>
            <w:r w:rsidR="009C703D"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расход электрической энергии в многоквартирных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кВт*ч/кв.м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23,83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23,50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23,17 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22,84 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22,51 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21,52 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21,19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20,83</w:t>
            </w:r>
          </w:p>
        </w:tc>
      </w:tr>
      <w:tr w:rsidR="009C703D" w:rsidRPr="00E41A15" w:rsidTr="00CE3089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1B36A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</w:t>
            </w:r>
            <w:r w:rsidR="009C703D"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8,40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8,25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7,95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C703D" w:rsidRPr="00E41A15" w:rsidTr="00CE3089">
        <w:trPr>
          <w:trHeight w:val="305"/>
        </w:trPr>
        <w:tc>
          <w:tcPr>
            <w:tcW w:w="153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 Целевые показатели, характеризующие использование энергетических ресурсов в промышленности, энергетике и системах коммунальной инфраструктуры</w:t>
            </w:r>
          </w:p>
        </w:tc>
      </w:tr>
      <w:tr w:rsidR="009C703D" w:rsidRPr="00E41A15" w:rsidTr="00CE3089">
        <w:trPr>
          <w:trHeight w:val="4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потерь электрической энергии при ее передаче по распределительным сетям в общем объеме переданной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кг.ут/Гкал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158,70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154,10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151,80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144,9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140,0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C703D" w:rsidRPr="00E41A15" w:rsidTr="00CE3089">
        <w:trPr>
          <w:trHeight w:val="4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13,60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13,53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13,46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13,32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13,25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13,18 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12,11 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13,0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C703D" w:rsidRPr="00E41A15" w:rsidTr="00CE3089">
        <w:trPr>
          <w:trHeight w:val="251"/>
        </w:trPr>
        <w:tc>
          <w:tcPr>
            <w:tcW w:w="153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Дополнительные целевые показатели в области энергосбережения и повышения энергетической эффективности</w:t>
            </w:r>
          </w:p>
        </w:tc>
      </w:tr>
      <w:tr w:rsidR="009C703D" w:rsidRPr="00E41A15" w:rsidTr="00CE3089">
        <w:trPr>
          <w:trHeight w:val="69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энергоэффективных капитальных ремонтов многоквартирных домов в общем объеме проведенных капитальных ремонтов многоквартирных домов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C703D" w:rsidRPr="00E41A15" w:rsidTr="00CE3089">
        <w:trPr>
          <w:trHeight w:val="155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Удельный расход тепловой энергии на снабжение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органов местного самоуправления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муниципальных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муниципального образования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расчете на 1 кв. метр общей площади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6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/кв.м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0,052</w:t>
            </w:r>
          </w:p>
        </w:tc>
      </w:tr>
      <w:tr w:rsidR="009C703D" w:rsidRPr="00E41A15" w:rsidTr="00CE3089">
        <w:trPr>
          <w:trHeight w:val="170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4.3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Удельный расход электрической энергии на снабжение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органов местного самоуправления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муниципальных учрежд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ений муниципального образования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расчете на 1 кв. метр общей площади)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6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кВт*ч/кв.м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22,80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22,27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21,01</w:t>
            </w:r>
          </w:p>
        </w:tc>
      </w:tr>
      <w:tr w:rsidR="009C703D" w:rsidRPr="00E41A15" w:rsidTr="00CE3089">
        <w:trPr>
          <w:trHeight w:val="168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Удельный расход холодной воды на снабжение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органов местного самоуправления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муниципальных учрежд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ений муниципального образования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расчете на 1 человека)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6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12,86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12,28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12,36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11,76</w:t>
            </w:r>
          </w:p>
        </w:tc>
      </w:tr>
      <w:tr w:rsidR="009C703D" w:rsidRPr="00E41A15" w:rsidTr="00CE3089">
        <w:trPr>
          <w:trHeight w:val="140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расход природного газа на снабжение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рганов местного самоуправления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муниципальных учрежд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ений муниципального образования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 расчете на 1 человека)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6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куб.м/чел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801,52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801,41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801,30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801,19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801,08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800,53</w:t>
            </w:r>
          </w:p>
        </w:tc>
      </w:tr>
    </w:tbl>
    <w:p w:rsidR="001543DF" w:rsidRPr="00BA52E5" w:rsidRDefault="001543DF" w:rsidP="00CE3089">
      <w:pPr>
        <w:pStyle w:val="12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1543DF" w:rsidRPr="00BA52E5" w:rsidSect="001543DF"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453" w:rsidRDefault="00441453" w:rsidP="00677BB0">
      <w:pPr>
        <w:spacing w:after="0" w:line="240" w:lineRule="auto"/>
      </w:pPr>
      <w:r>
        <w:separator/>
      </w:r>
    </w:p>
  </w:endnote>
  <w:endnote w:type="continuationSeparator" w:id="0">
    <w:p w:rsidR="00441453" w:rsidRDefault="00441453" w:rsidP="0067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453" w:rsidRDefault="00441453" w:rsidP="00677BB0">
      <w:pPr>
        <w:spacing w:after="0" w:line="240" w:lineRule="auto"/>
      </w:pPr>
      <w:r>
        <w:separator/>
      </w:r>
    </w:p>
  </w:footnote>
  <w:footnote w:type="continuationSeparator" w:id="0">
    <w:p w:rsidR="00441453" w:rsidRDefault="00441453" w:rsidP="0067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D2E45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FA4C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9A11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44FF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A442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0011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5A06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BCE3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64B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5C258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3B3D54"/>
    <w:multiLevelType w:val="multilevel"/>
    <w:tmpl w:val="DA08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7D9508B"/>
    <w:multiLevelType w:val="hybridMultilevel"/>
    <w:tmpl w:val="FAFC6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0B2F93"/>
    <w:multiLevelType w:val="hybridMultilevel"/>
    <w:tmpl w:val="C4A0B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4A011C"/>
    <w:multiLevelType w:val="multilevel"/>
    <w:tmpl w:val="EA0ED28C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6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2BC67EB8"/>
    <w:multiLevelType w:val="multilevel"/>
    <w:tmpl w:val="4D42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6E559D"/>
    <w:multiLevelType w:val="multilevel"/>
    <w:tmpl w:val="573E7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137839"/>
    <w:multiLevelType w:val="hybridMultilevel"/>
    <w:tmpl w:val="017EB074"/>
    <w:lvl w:ilvl="0" w:tplc="CF86BC9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A124CB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17833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F089A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7DCC56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D903F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1529A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546B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5ACA91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34CB7C45"/>
    <w:multiLevelType w:val="multilevel"/>
    <w:tmpl w:val="927E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D57B24"/>
    <w:multiLevelType w:val="multilevel"/>
    <w:tmpl w:val="D108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A60780"/>
    <w:multiLevelType w:val="hybridMultilevel"/>
    <w:tmpl w:val="BF96874E"/>
    <w:lvl w:ilvl="0" w:tplc="324A8E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D06732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860C03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484DE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6380EE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2FA617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4EEC9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19AA9D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EE0F3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3CED0F1D"/>
    <w:multiLevelType w:val="multilevel"/>
    <w:tmpl w:val="DFC2D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1209F9"/>
    <w:multiLevelType w:val="multilevel"/>
    <w:tmpl w:val="96167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4F54C7"/>
    <w:multiLevelType w:val="hybridMultilevel"/>
    <w:tmpl w:val="36BACE50"/>
    <w:lvl w:ilvl="0" w:tplc="67AA784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E36FF3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A1A19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3C8AD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E44542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F62D5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882E31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356E5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8CE93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42782B99"/>
    <w:multiLevelType w:val="hybridMultilevel"/>
    <w:tmpl w:val="674ADA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4E1D2E"/>
    <w:multiLevelType w:val="multilevel"/>
    <w:tmpl w:val="0A4ED2BA"/>
    <w:lvl w:ilvl="0">
      <w:start w:val="1"/>
      <w:numFmt w:val="decimal"/>
      <w:lvlText w:val="%1."/>
      <w:lvlJc w:val="left"/>
      <w:pPr>
        <w:ind w:left="1700" w:hanging="9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>
    <w:nsid w:val="4ABF43A7"/>
    <w:multiLevelType w:val="hybridMultilevel"/>
    <w:tmpl w:val="56F0BBD8"/>
    <w:lvl w:ilvl="0" w:tplc="D56042B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4B501298"/>
    <w:multiLevelType w:val="hybridMultilevel"/>
    <w:tmpl w:val="243EB5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831BA3"/>
    <w:multiLevelType w:val="multilevel"/>
    <w:tmpl w:val="8D9AC7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>
    <w:nsid w:val="4D59237D"/>
    <w:multiLevelType w:val="hybridMultilevel"/>
    <w:tmpl w:val="66EA949C"/>
    <w:lvl w:ilvl="0" w:tplc="BEB840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B52633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CA097D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C40FB4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D36DF4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A84A6C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738266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860D9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DF8247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4E08509F"/>
    <w:multiLevelType w:val="multilevel"/>
    <w:tmpl w:val="5BEC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BB08C2"/>
    <w:multiLevelType w:val="multilevel"/>
    <w:tmpl w:val="6DCE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AB0E73"/>
    <w:multiLevelType w:val="hybridMultilevel"/>
    <w:tmpl w:val="AD2C231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B15309"/>
    <w:multiLevelType w:val="hybridMultilevel"/>
    <w:tmpl w:val="6C9E6E68"/>
    <w:lvl w:ilvl="0" w:tplc="ECECD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42B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2C7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D2F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CAA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42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69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0AC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AA2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0A31CF7"/>
    <w:multiLevelType w:val="hybridMultilevel"/>
    <w:tmpl w:val="71DEC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640D5C"/>
    <w:multiLevelType w:val="hybridMultilevel"/>
    <w:tmpl w:val="5344C1A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5DB6147"/>
    <w:multiLevelType w:val="hybridMultilevel"/>
    <w:tmpl w:val="80DC186A"/>
    <w:lvl w:ilvl="0" w:tplc="E876B0D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6">
    <w:nsid w:val="6AE063C4"/>
    <w:multiLevelType w:val="hybridMultilevel"/>
    <w:tmpl w:val="380A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0149B1"/>
    <w:multiLevelType w:val="hybridMultilevel"/>
    <w:tmpl w:val="B6042926"/>
    <w:lvl w:ilvl="0" w:tplc="844610EA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8">
    <w:nsid w:val="7668351B"/>
    <w:multiLevelType w:val="hybridMultilevel"/>
    <w:tmpl w:val="96C8FDB6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68004E"/>
    <w:multiLevelType w:val="multilevel"/>
    <w:tmpl w:val="E128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38"/>
  </w:num>
  <w:num w:numId="3">
    <w:abstractNumId w:val="22"/>
  </w:num>
  <w:num w:numId="4">
    <w:abstractNumId w:val="16"/>
  </w:num>
  <w:num w:numId="5">
    <w:abstractNumId w:val="28"/>
  </w:num>
  <w:num w:numId="6">
    <w:abstractNumId w:val="19"/>
  </w:num>
  <w:num w:numId="7">
    <w:abstractNumId w:val="31"/>
  </w:num>
  <w:num w:numId="8">
    <w:abstractNumId w:val="25"/>
  </w:num>
  <w:num w:numId="9">
    <w:abstractNumId w:val="14"/>
  </w:num>
  <w:num w:numId="10">
    <w:abstractNumId w:val="30"/>
  </w:num>
  <w:num w:numId="11">
    <w:abstractNumId w:val="26"/>
  </w:num>
  <w:num w:numId="12">
    <w:abstractNumId w:val="17"/>
  </w:num>
  <w:num w:numId="13">
    <w:abstractNumId w:val="20"/>
  </w:num>
  <w:num w:numId="14">
    <w:abstractNumId w:val="39"/>
  </w:num>
  <w:num w:numId="15">
    <w:abstractNumId w:val="29"/>
  </w:num>
  <w:num w:numId="16">
    <w:abstractNumId w:val="10"/>
  </w:num>
  <w:num w:numId="17">
    <w:abstractNumId w:val="21"/>
  </w:num>
  <w:num w:numId="18">
    <w:abstractNumId w:val="18"/>
  </w:num>
  <w:num w:numId="19">
    <w:abstractNumId w:val="24"/>
  </w:num>
  <w:num w:numId="20">
    <w:abstractNumId w:val="36"/>
  </w:num>
  <w:num w:numId="21">
    <w:abstractNumId w:val="34"/>
  </w:num>
  <w:num w:numId="22">
    <w:abstractNumId w:val="35"/>
  </w:num>
  <w:num w:numId="23">
    <w:abstractNumId w:val="33"/>
  </w:num>
  <w:num w:numId="24">
    <w:abstractNumId w:val="15"/>
  </w:num>
  <w:num w:numId="25">
    <w:abstractNumId w:val="23"/>
  </w:num>
  <w:num w:numId="26">
    <w:abstractNumId w:val="12"/>
  </w:num>
  <w:num w:numId="27">
    <w:abstractNumId w:val="11"/>
  </w:num>
  <w:num w:numId="28">
    <w:abstractNumId w:val="27"/>
  </w:num>
  <w:num w:numId="29">
    <w:abstractNumId w:val="37"/>
  </w:num>
  <w:num w:numId="30">
    <w:abstractNumId w:val="1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5043"/>
    <w:rsid w:val="00002CDB"/>
    <w:rsid w:val="000108E2"/>
    <w:rsid w:val="00011112"/>
    <w:rsid w:val="000222AF"/>
    <w:rsid w:val="00030EE6"/>
    <w:rsid w:val="00057647"/>
    <w:rsid w:val="00072968"/>
    <w:rsid w:val="00087D27"/>
    <w:rsid w:val="000936F9"/>
    <w:rsid w:val="000A35AE"/>
    <w:rsid w:val="000A7393"/>
    <w:rsid w:val="000C0D02"/>
    <w:rsid w:val="000D3057"/>
    <w:rsid w:val="000D7CA0"/>
    <w:rsid w:val="000E08C3"/>
    <w:rsid w:val="000F64FF"/>
    <w:rsid w:val="001450E7"/>
    <w:rsid w:val="00151B5F"/>
    <w:rsid w:val="001543DF"/>
    <w:rsid w:val="00187907"/>
    <w:rsid w:val="001976EB"/>
    <w:rsid w:val="001A6EA9"/>
    <w:rsid w:val="001A7492"/>
    <w:rsid w:val="001B2BFD"/>
    <w:rsid w:val="001B36A7"/>
    <w:rsid w:val="001B489C"/>
    <w:rsid w:val="001B7581"/>
    <w:rsid w:val="001C5336"/>
    <w:rsid w:val="001D72EC"/>
    <w:rsid w:val="001D7AB8"/>
    <w:rsid w:val="001E69F6"/>
    <w:rsid w:val="00200E56"/>
    <w:rsid w:val="002040D3"/>
    <w:rsid w:val="00207EE1"/>
    <w:rsid w:val="00251CC0"/>
    <w:rsid w:val="00255AAA"/>
    <w:rsid w:val="0026699E"/>
    <w:rsid w:val="00295E56"/>
    <w:rsid w:val="002C23BA"/>
    <w:rsid w:val="002D1A6C"/>
    <w:rsid w:val="002E4322"/>
    <w:rsid w:val="003325E4"/>
    <w:rsid w:val="00332AAE"/>
    <w:rsid w:val="003523A5"/>
    <w:rsid w:val="00357138"/>
    <w:rsid w:val="003A1514"/>
    <w:rsid w:val="003A1DD3"/>
    <w:rsid w:val="003A5043"/>
    <w:rsid w:val="003E305A"/>
    <w:rsid w:val="003E345B"/>
    <w:rsid w:val="00404459"/>
    <w:rsid w:val="004047E1"/>
    <w:rsid w:val="004131BA"/>
    <w:rsid w:val="00433465"/>
    <w:rsid w:val="00441453"/>
    <w:rsid w:val="00480AE4"/>
    <w:rsid w:val="004A3956"/>
    <w:rsid w:val="004B7107"/>
    <w:rsid w:val="004C51BD"/>
    <w:rsid w:val="004E78B1"/>
    <w:rsid w:val="00504199"/>
    <w:rsid w:val="00511A72"/>
    <w:rsid w:val="0051687B"/>
    <w:rsid w:val="00524766"/>
    <w:rsid w:val="00527FEC"/>
    <w:rsid w:val="005665A9"/>
    <w:rsid w:val="0058158E"/>
    <w:rsid w:val="00586A4C"/>
    <w:rsid w:val="005B2781"/>
    <w:rsid w:val="005D363C"/>
    <w:rsid w:val="005D78D2"/>
    <w:rsid w:val="005E5392"/>
    <w:rsid w:val="005E60D5"/>
    <w:rsid w:val="00605E0A"/>
    <w:rsid w:val="00617F73"/>
    <w:rsid w:val="00632C4E"/>
    <w:rsid w:val="006401DE"/>
    <w:rsid w:val="00677BB0"/>
    <w:rsid w:val="00685640"/>
    <w:rsid w:val="006934AC"/>
    <w:rsid w:val="006B1F8F"/>
    <w:rsid w:val="006B44EA"/>
    <w:rsid w:val="006E255D"/>
    <w:rsid w:val="006E2A5F"/>
    <w:rsid w:val="006F7075"/>
    <w:rsid w:val="00705A97"/>
    <w:rsid w:val="00705C29"/>
    <w:rsid w:val="00743686"/>
    <w:rsid w:val="0076430D"/>
    <w:rsid w:val="00781AA5"/>
    <w:rsid w:val="00783029"/>
    <w:rsid w:val="007B66BD"/>
    <w:rsid w:val="007C0914"/>
    <w:rsid w:val="007C314C"/>
    <w:rsid w:val="007E08A0"/>
    <w:rsid w:val="007F6FC8"/>
    <w:rsid w:val="00800BEC"/>
    <w:rsid w:val="00802E30"/>
    <w:rsid w:val="00806620"/>
    <w:rsid w:val="0081058C"/>
    <w:rsid w:val="00815A2E"/>
    <w:rsid w:val="00832D27"/>
    <w:rsid w:val="00834C5F"/>
    <w:rsid w:val="008502B3"/>
    <w:rsid w:val="00862DB0"/>
    <w:rsid w:val="008636CA"/>
    <w:rsid w:val="00885D65"/>
    <w:rsid w:val="008974FA"/>
    <w:rsid w:val="008A748A"/>
    <w:rsid w:val="008B7D20"/>
    <w:rsid w:val="008C46FF"/>
    <w:rsid w:val="008D5CB1"/>
    <w:rsid w:val="008E228A"/>
    <w:rsid w:val="008E2997"/>
    <w:rsid w:val="008E2F10"/>
    <w:rsid w:val="008F1210"/>
    <w:rsid w:val="008F3EBC"/>
    <w:rsid w:val="008F50B8"/>
    <w:rsid w:val="009076DA"/>
    <w:rsid w:val="00910244"/>
    <w:rsid w:val="009254DE"/>
    <w:rsid w:val="00934875"/>
    <w:rsid w:val="009355D4"/>
    <w:rsid w:val="0094327A"/>
    <w:rsid w:val="009443D2"/>
    <w:rsid w:val="0094579E"/>
    <w:rsid w:val="00991FB7"/>
    <w:rsid w:val="009962A8"/>
    <w:rsid w:val="009A59D7"/>
    <w:rsid w:val="009B69DE"/>
    <w:rsid w:val="009C703D"/>
    <w:rsid w:val="00A00710"/>
    <w:rsid w:val="00A10A39"/>
    <w:rsid w:val="00A1323C"/>
    <w:rsid w:val="00A15718"/>
    <w:rsid w:val="00A17183"/>
    <w:rsid w:val="00A2323C"/>
    <w:rsid w:val="00A27B06"/>
    <w:rsid w:val="00A37D98"/>
    <w:rsid w:val="00A41BE0"/>
    <w:rsid w:val="00A47D1D"/>
    <w:rsid w:val="00A542CF"/>
    <w:rsid w:val="00A565B5"/>
    <w:rsid w:val="00A62157"/>
    <w:rsid w:val="00A73126"/>
    <w:rsid w:val="00A86A31"/>
    <w:rsid w:val="00AA053C"/>
    <w:rsid w:val="00AE1567"/>
    <w:rsid w:val="00AE3703"/>
    <w:rsid w:val="00AE5AAE"/>
    <w:rsid w:val="00B239A5"/>
    <w:rsid w:val="00B40E7B"/>
    <w:rsid w:val="00B43766"/>
    <w:rsid w:val="00B553A5"/>
    <w:rsid w:val="00B67265"/>
    <w:rsid w:val="00B84A9F"/>
    <w:rsid w:val="00B858E9"/>
    <w:rsid w:val="00B9036E"/>
    <w:rsid w:val="00B904F4"/>
    <w:rsid w:val="00BA52E5"/>
    <w:rsid w:val="00BB7182"/>
    <w:rsid w:val="00BC076B"/>
    <w:rsid w:val="00BC3FB3"/>
    <w:rsid w:val="00BC5EAB"/>
    <w:rsid w:val="00BC5FBF"/>
    <w:rsid w:val="00BC68AB"/>
    <w:rsid w:val="00BC7E11"/>
    <w:rsid w:val="00BD7160"/>
    <w:rsid w:val="00BD757C"/>
    <w:rsid w:val="00BE04D8"/>
    <w:rsid w:val="00C035D4"/>
    <w:rsid w:val="00C22764"/>
    <w:rsid w:val="00C41F63"/>
    <w:rsid w:val="00C51C49"/>
    <w:rsid w:val="00C65145"/>
    <w:rsid w:val="00C670E4"/>
    <w:rsid w:val="00C7381C"/>
    <w:rsid w:val="00C86EC5"/>
    <w:rsid w:val="00CA0CB6"/>
    <w:rsid w:val="00CD0E84"/>
    <w:rsid w:val="00CE3089"/>
    <w:rsid w:val="00D17034"/>
    <w:rsid w:val="00D5311A"/>
    <w:rsid w:val="00D62EE9"/>
    <w:rsid w:val="00D67C5A"/>
    <w:rsid w:val="00D72400"/>
    <w:rsid w:val="00D72E13"/>
    <w:rsid w:val="00D82673"/>
    <w:rsid w:val="00D87B3D"/>
    <w:rsid w:val="00D95867"/>
    <w:rsid w:val="00DC6622"/>
    <w:rsid w:val="00DE6319"/>
    <w:rsid w:val="00DF104D"/>
    <w:rsid w:val="00E14813"/>
    <w:rsid w:val="00E261EB"/>
    <w:rsid w:val="00E32AF6"/>
    <w:rsid w:val="00E57593"/>
    <w:rsid w:val="00E64433"/>
    <w:rsid w:val="00E6780E"/>
    <w:rsid w:val="00E77812"/>
    <w:rsid w:val="00EC6495"/>
    <w:rsid w:val="00ED644D"/>
    <w:rsid w:val="00EE043B"/>
    <w:rsid w:val="00EE33D3"/>
    <w:rsid w:val="00EF0E79"/>
    <w:rsid w:val="00EF76B2"/>
    <w:rsid w:val="00F12704"/>
    <w:rsid w:val="00F33CB3"/>
    <w:rsid w:val="00F34489"/>
    <w:rsid w:val="00F60071"/>
    <w:rsid w:val="00F60C58"/>
    <w:rsid w:val="00F75E17"/>
    <w:rsid w:val="00F94710"/>
    <w:rsid w:val="00FB210C"/>
    <w:rsid w:val="00FB3974"/>
    <w:rsid w:val="00FC4DB2"/>
    <w:rsid w:val="00FD3423"/>
    <w:rsid w:val="00FD4719"/>
    <w:rsid w:val="00FF66DB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7602A-B66D-497E-A15C-338DE3A3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29"/>
  </w:style>
  <w:style w:type="paragraph" w:styleId="1">
    <w:name w:val="heading 1"/>
    <w:basedOn w:val="a"/>
    <w:next w:val="a"/>
    <w:link w:val="10"/>
    <w:qFormat/>
    <w:rsid w:val="003A504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1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043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3A50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rsid w:val="003A50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A50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rsid w:val="003A5043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A504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043"/>
    <w:rPr>
      <w:rFonts w:ascii="Tahoma" w:eastAsia="Times New Roman" w:hAnsi="Tahoma" w:cs="Tahoma"/>
      <w:sz w:val="16"/>
      <w:szCs w:val="16"/>
    </w:rPr>
  </w:style>
  <w:style w:type="paragraph" w:styleId="a5">
    <w:name w:val="Normal (Web)"/>
    <w:aliases w:val="Обычный (Web)1,Обычный (веб)1,Обычный (веб)11"/>
    <w:basedOn w:val="a"/>
    <w:unhideWhenUsed/>
    <w:rsid w:val="003A5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A50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A5043"/>
    <w:rPr>
      <w:color w:val="0000FF"/>
      <w:u w:val="single"/>
    </w:rPr>
  </w:style>
  <w:style w:type="paragraph" w:styleId="a8">
    <w:name w:val="Body Text"/>
    <w:basedOn w:val="a"/>
    <w:link w:val="a9"/>
    <w:rsid w:val="003A50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3A504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semiHidden/>
    <w:rsid w:val="003A5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3A5043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semiHidden/>
    <w:rsid w:val="003A5043"/>
    <w:rPr>
      <w:vertAlign w:val="superscript"/>
    </w:rPr>
  </w:style>
  <w:style w:type="paragraph" w:customStyle="1" w:styleId="ad">
    <w:name w:val="Знак"/>
    <w:basedOn w:val="a"/>
    <w:autoRedefine/>
    <w:rsid w:val="003A504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e">
    <w:name w:val="annotation reference"/>
    <w:basedOn w:val="a0"/>
    <w:uiPriority w:val="99"/>
    <w:semiHidden/>
    <w:unhideWhenUsed/>
    <w:rsid w:val="003A504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A5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A504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A504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A504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ghtList-Accent5">
    <w:name w:val="Light List - Accent 5"/>
    <w:basedOn w:val="a"/>
    <w:qFormat/>
    <w:rsid w:val="003A50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31">
    <w:name w:val="Светлая сетка - Акцент 31"/>
    <w:basedOn w:val="a"/>
    <w:qFormat/>
    <w:rsid w:val="003A504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he2">
    <w:name w:val="he2"/>
    <w:basedOn w:val="a0"/>
    <w:rsid w:val="003A5043"/>
  </w:style>
  <w:style w:type="table" w:styleId="af3">
    <w:name w:val="Table Grid"/>
    <w:basedOn w:val="a1"/>
    <w:uiPriority w:val="59"/>
    <w:rsid w:val="003A504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Keep">
    <w:name w:val="Body Text Keep"/>
    <w:basedOn w:val="a8"/>
    <w:link w:val="BodyTextKeepChar"/>
    <w:rsid w:val="003A5043"/>
    <w:pPr>
      <w:spacing w:before="120"/>
      <w:ind w:firstLine="567"/>
      <w:jc w:val="both"/>
    </w:pPr>
    <w:rPr>
      <w:spacing w:val="-5"/>
      <w:lang w:eastAsia="en-US"/>
    </w:rPr>
  </w:style>
  <w:style w:type="character" w:customStyle="1" w:styleId="BodyTextKeepChar">
    <w:name w:val="Body Text Keep Char"/>
    <w:link w:val="BodyTextKeep"/>
    <w:rsid w:val="003A5043"/>
    <w:rPr>
      <w:rFonts w:ascii="Times New Roman" w:eastAsia="Times New Roman" w:hAnsi="Times New Roman" w:cs="Times New Roman"/>
      <w:spacing w:val="-5"/>
      <w:sz w:val="24"/>
      <w:szCs w:val="24"/>
      <w:lang w:eastAsia="en-US"/>
    </w:rPr>
  </w:style>
  <w:style w:type="paragraph" w:customStyle="1" w:styleId="11">
    <w:name w:val="Абзац списка1"/>
    <w:basedOn w:val="a"/>
    <w:rsid w:val="003A504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4">
    <w:name w:val="Body Text Indent"/>
    <w:basedOn w:val="a"/>
    <w:link w:val="af5"/>
    <w:rsid w:val="003A5043"/>
    <w:pPr>
      <w:spacing w:after="120" w:line="240" w:lineRule="auto"/>
      <w:ind w:left="283"/>
    </w:pPr>
    <w:rPr>
      <w:rFonts w:ascii="Times New Roman" w:eastAsia="Times New Roman" w:hAnsi="Times New Roman" w:cs="Verdana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3A5043"/>
    <w:rPr>
      <w:rFonts w:ascii="Times New Roman" w:eastAsia="Times New Roman" w:hAnsi="Times New Roman" w:cs="Verdana"/>
      <w:sz w:val="24"/>
      <w:szCs w:val="24"/>
    </w:rPr>
  </w:style>
  <w:style w:type="paragraph" w:customStyle="1" w:styleId="12">
    <w:name w:val="Без интервала1"/>
    <w:rsid w:val="003A5043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2">
    <w:name w:val="Без интервала2"/>
    <w:rsid w:val="003A5043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30">
    <w:name w:val="Заголовок 3 Знак"/>
    <w:basedOn w:val="a0"/>
    <w:link w:val="3"/>
    <w:rsid w:val="004B71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both">
    <w:name w:val="pboth"/>
    <w:basedOn w:val="a"/>
    <w:rsid w:val="006F7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header"/>
    <w:basedOn w:val="a"/>
    <w:link w:val="af7"/>
    <w:uiPriority w:val="99"/>
    <w:unhideWhenUsed/>
    <w:rsid w:val="00677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77BB0"/>
  </w:style>
  <w:style w:type="paragraph" w:styleId="af8">
    <w:name w:val="footer"/>
    <w:basedOn w:val="a"/>
    <w:link w:val="af9"/>
    <w:uiPriority w:val="99"/>
    <w:unhideWhenUsed/>
    <w:rsid w:val="00677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677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E19A0-490C-4EAE-8CAA-256826BD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3748</TotalTime>
  <Pages>41</Pages>
  <Words>7655</Words>
  <Characters>43635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38</cp:revision>
  <cp:lastPrinted>2022-07-13T10:18:00Z</cp:lastPrinted>
  <dcterms:created xsi:type="dcterms:W3CDTF">2019-03-22T06:00:00Z</dcterms:created>
  <dcterms:modified xsi:type="dcterms:W3CDTF">2025-02-25T13:20:00Z</dcterms:modified>
</cp:coreProperties>
</file>